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C93952" w14:textId="56C26DCA" w:rsidR="00C13046" w:rsidRPr="009621DF" w:rsidRDefault="000315E4" w:rsidP="00C13046">
      <w:pPr>
        <w:pStyle w:val="ZEmetteur"/>
        <w:rPr>
          <w:rFonts w:ascii="Arial" w:hAnsi="Arial"/>
          <w:sz w:val="22"/>
          <w:szCs w:val="22"/>
        </w:rPr>
      </w:pPr>
      <w:r>
        <w:drawing>
          <wp:anchor distT="0" distB="0" distL="114300" distR="114300" simplePos="0" relativeHeight="251659264" behindDoc="0" locked="0" layoutInCell="1" allowOverlap="1" wp14:anchorId="4D4215D4" wp14:editId="6EE57846">
            <wp:simplePos x="0" y="0"/>
            <wp:positionH relativeFrom="margin">
              <wp:align>left</wp:align>
            </wp:positionH>
            <wp:positionV relativeFrom="paragraph">
              <wp:posOffset>-205740</wp:posOffset>
            </wp:positionV>
            <wp:extent cx="1200150" cy="1080701"/>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02654" cy="1082956"/>
                    </a:xfrm>
                    <a:prstGeom prst="rect">
                      <a:avLst/>
                    </a:prstGeom>
                    <a:noFill/>
                  </pic:spPr>
                </pic:pic>
              </a:graphicData>
            </a:graphic>
            <wp14:sizeRelH relativeFrom="page">
              <wp14:pctWidth>0</wp14:pctWidth>
            </wp14:sizeRelH>
            <wp14:sizeRelV relativeFrom="page">
              <wp14:pctHeight>0</wp14:pctHeight>
            </wp14:sizeRelV>
          </wp:anchor>
        </w:drawing>
      </w:r>
      <w:r w:rsidR="00C13046" w:rsidRPr="009621DF">
        <w:rPr>
          <w:rFonts w:ascii="Arial" w:hAnsi="Arial"/>
          <w:sz w:val="22"/>
          <w:szCs w:val="22"/>
        </w:rPr>
        <w:t>Service de santé des armées</w:t>
      </w:r>
    </w:p>
    <w:p w14:paraId="44A8FB89" w14:textId="77777777" w:rsidR="00C13046" w:rsidRPr="009621DF" w:rsidRDefault="00C13046" w:rsidP="00C13046">
      <w:pPr>
        <w:pStyle w:val="ZEmetteur"/>
        <w:rPr>
          <w:rFonts w:ascii="Arial" w:hAnsi="Arial"/>
          <w:sz w:val="22"/>
          <w:szCs w:val="22"/>
        </w:rPr>
      </w:pPr>
      <w:r w:rsidRPr="00A40D97">
        <w:rPr>
          <w:rFonts w:ascii="Marianne Medium" w:hAnsi="Marianne Medium"/>
          <w:sz w:val="22"/>
          <w:szCs w:val="22"/>
        </w:rPr>
        <w:t xml:space="preserve">                                     </w:t>
      </w:r>
      <w:r w:rsidRPr="009621DF">
        <w:rPr>
          <w:rFonts w:ascii="Arial" w:hAnsi="Arial"/>
          <w:sz w:val="22"/>
          <w:szCs w:val="22"/>
        </w:rPr>
        <w:t>Direction des approvisionnements en produits de santé des armées</w:t>
      </w:r>
    </w:p>
    <w:p w14:paraId="21C691F6" w14:textId="77777777" w:rsidR="00C13046" w:rsidRPr="00A40D97" w:rsidRDefault="00C13046" w:rsidP="00C13046">
      <w:pPr>
        <w:jc w:val="right"/>
        <w:rPr>
          <w:rFonts w:ascii="Marianne Medium" w:hAnsi="Marianne Medium" w:cs="Arial"/>
          <w:b/>
          <w:noProof/>
        </w:rPr>
      </w:pPr>
      <w:r w:rsidRPr="009621DF">
        <w:rPr>
          <w:rFonts w:ascii="Arial" w:hAnsi="Arial" w:cs="Arial"/>
          <w:b/>
          <w:noProof/>
          <w:sz w:val="22"/>
          <w:szCs w:val="22"/>
        </w:rPr>
        <w:t>Plateforme achats finances santé</w:t>
      </w:r>
    </w:p>
    <w:p w14:paraId="59DA4004" w14:textId="77777777" w:rsidR="00C13046" w:rsidRPr="00A40D97" w:rsidRDefault="00C13046" w:rsidP="00C13046">
      <w:pPr>
        <w:jc w:val="right"/>
        <w:rPr>
          <w:rFonts w:ascii="Marianne Medium" w:hAnsi="Marianne Medium" w:cs="Arial"/>
          <w:b/>
          <w:noProof/>
        </w:rPr>
      </w:pPr>
    </w:p>
    <w:p w14:paraId="24D6B564" w14:textId="77777777" w:rsidR="00C13046" w:rsidRPr="00A40D97" w:rsidRDefault="00C13046" w:rsidP="00C13046">
      <w:pPr>
        <w:jc w:val="center"/>
        <w:rPr>
          <w:rFonts w:ascii="Marianne Medium" w:hAnsi="Marianne Medium"/>
        </w:rPr>
      </w:pPr>
    </w:p>
    <w:p w14:paraId="16B65EC5" w14:textId="7511FD0A" w:rsidR="00C13046" w:rsidRDefault="00C13046" w:rsidP="00C13046">
      <w:pPr>
        <w:rPr>
          <w:rFonts w:ascii="Marianne Medium" w:hAnsi="Marianne Medium"/>
        </w:rPr>
      </w:pPr>
    </w:p>
    <w:p w14:paraId="31ED99D1" w14:textId="77777777" w:rsidR="000315E4" w:rsidRDefault="000315E4" w:rsidP="009621DF">
      <w:pPr>
        <w:rPr>
          <w:rFonts w:ascii="Arial" w:hAnsi="Arial" w:cs="Arial"/>
          <w:bCs/>
          <w:i/>
          <w:iCs/>
          <w:smallCaps/>
          <w:sz w:val="20"/>
          <w:szCs w:val="20"/>
        </w:rPr>
      </w:pPr>
    </w:p>
    <w:p w14:paraId="6295B106" w14:textId="7C966D57" w:rsidR="009621DF" w:rsidRPr="005A7326" w:rsidRDefault="005A7326" w:rsidP="009621DF">
      <w:pPr>
        <w:rPr>
          <w:rFonts w:ascii="Arial" w:hAnsi="Arial" w:cs="Arial"/>
          <w:bCs/>
          <w:i/>
          <w:iCs/>
          <w:smallCaps/>
          <w:sz w:val="20"/>
          <w:szCs w:val="20"/>
        </w:rPr>
      </w:pPr>
      <w:r>
        <w:rPr>
          <w:rFonts w:ascii="Arial" w:hAnsi="Arial" w:cs="Arial"/>
          <w:bCs/>
          <w:i/>
          <w:iCs/>
          <w:smallCaps/>
          <w:sz w:val="20"/>
          <w:szCs w:val="20"/>
        </w:rPr>
        <w:t>DIVISION ACHATS</w:t>
      </w:r>
    </w:p>
    <w:sdt>
      <w:sdtPr>
        <w:rPr>
          <w:rStyle w:val="Style3"/>
          <w:rFonts w:ascii="Arial" w:hAnsi="Arial" w:cs="Arial"/>
          <w:szCs w:val="20"/>
        </w:rPr>
        <w:id w:val="-1358880186"/>
        <w:placeholder>
          <w:docPart w:val="B5C17D0DDD4A461E96298DE0E3E79C14"/>
        </w:placeholder>
        <w:comboBox>
          <w:listItem w:value="Choisissez un élément."/>
          <w:listItem w:displayText="Section Services et Maintenance des structures médicales" w:value="Section Services et Maintenance des structures médicales"/>
          <w:listItem w:displayText="Equipements Biomédicaux - Matériels d'Exploitation" w:value="Equipements Biomédicaux - Matériels d'Exploitation"/>
          <w:listItem w:displayText="Produits de Santé - Laboratoire" w:value="Produits de Santé - Laboratoire"/>
        </w:comboBox>
      </w:sdtPr>
      <w:sdtEndPr>
        <w:rPr>
          <w:rStyle w:val="Style3"/>
        </w:rPr>
      </w:sdtEndPr>
      <w:sdtContent>
        <w:p w14:paraId="23B52ED0" w14:textId="44BF192E" w:rsidR="009621DF" w:rsidRPr="005A7326" w:rsidRDefault="005A7326" w:rsidP="005A7326">
          <w:pPr>
            <w:rPr>
              <w:rFonts w:ascii="Arial" w:hAnsi="Arial" w:cs="Arial"/>
              <w:sz w:val="20"/>
              <w:szCs w:val="20"/>
            </w:rPr>
          </w:pPr>
          <w:r w:rsidRPr="005A7326">
            <w:rPr>
              <w:rStyle w:val="Style3"/>
              <w:rFonts w:ascii="Arial" w:hAnsi="Arial" w:cs="Arial"/>
              <w:szCs w:val="20"/>
            </w:rPr>
            <w:t>BUREAU SERVICES ET MAINTENANCE DES STRUCTURES MEDICALES</w:t>
          </w:r>
        </w:p>
      </w:sdtContent>
    </w:sdt>
    <w:p w14:paraId="4E257007" w14:textId="14D3618F" w:rsidR="009621DF" w:rsidRDefault="009621DF" w:rsidP="00C13046">
      <w:pPr>
        <w:rPr>
          <w:rFonts w:ascii="Marianne Medium" w:hAnsi="Marianne Medium"/>
        </w:rPr>
      </w:pPr>
    </w:p>
    <w:p w14:paraId="0C526506" w14:textId="1BBE5740" w:rsidR="009621DF" w:rsidRDefault="009621DF" w:rsidP="00C13046">
      <w:pPr>
        <w:rPr>
          <w:rFonts w:ascii="Marianne Medium" w:hAnsi="Marianne Medium"/>
        </w:rPr>
      </w:pPr>
    </w:p>
    <w:p w14:paraId="7025E59C" w14:textId="3B668153" w:rsidR="009621DF" w:rsidRDefault="009621DF" w:rsidP="00C13046">
      <w:pPr>
        <w:rPr>
          <w:rFonts w:ascii="Marianne Medium" w:hAnsi="Marianne Medium"/>
        </w:rPr>
      </w:pPr>
    </w:p>
    <w:p w14:paraId="61645633" w14:textId="5E7E0EA5" w:rsidR="009621DF" w:rsidRDefault="009621DF" w:rsidP="00C13046">
      <w:pPr>
        <w:rPr>
          <w:rFonts w:ascii="Marianne Medium" w:hAnsi="Marianne Medium"/>
        </w:rPr>
      </w:pPr>
    </w:p>
    <w:p w14:paraId="2504C0DC" w14:textId="5ADED520" w:rsidR="009621DF" w:rsidRDefault="009621DF" w:rsidP="00C13046">
      <w:pPr>
        <w:rPr>
          <w:rFonts w:ascii="Marianne Medium" w:hAnsi="Marianne Medium"/>
        </w:rPr>
      </w:pPr>
    </w:p>
    <w:p w14:paraId="31A31EAB" w14:textId="77777777" w:rsidR="009621DF" w:rsidRPr="00A40D97" w:rsidRDefault="009621DF" w:rsidP="00C13046">
      <w:pPr>
        <w:rPr>
          <w:rFonts w:ascii="Marianne Medium" w:hAnsi="Marianne Medium"/>
        </w:rPr>
      </w:pPr>
    </w:p>
    <w:p w14:paraId="6D5E5B71" w14:textId="77777777" w:rsidR="00C13046" w:rsidRPr="000315E4" w:rsidRDefault="00C13046" w:rsidP="00C13046">
      <w:pPr>
        <w:jc w:val="center"/>
        <w:rPr>
          <w:rFonts w:ascii="Arial" w:hAnsi="Arial" w:cs="Arial"/>
          <w:b/>
          <w:bCs/>
          <w:sz w:val="28"/>
          <w:szCs w:val="22"/>
        </w:rPr>
      </w:pPr>
      <w:r w:rsidRPr="000315E4">
        <w:rPr>
          <w:rFonts w:ascii="Arial" w:hAnsi="Arial" w:cs="Arial"/>
          <w:b/>
          <w:bCs/>
          <w:sz w:val="28"/>
          <w:szCs w:val="22"/>
        </w:rPr>
        <w:t>MARCHÉ PUBLIC DE SERVICES SOCIAUX ET SPECIFIQUES</w:t>
      </w:r>
    </w:p>
    <w:p w14:paraId="57E700E0" w14:textId="77777777" w:rsidR="00C13046" w:rsidRPr="009621DF" w:rsidRDefault="00C13046" w:rsidP="00C13046">
      <w:pPr>
        <w:jc w:val="center"/>
        <w:rPr>
          <w:rFonts w:ascii="Arial" w:hAnsi="Arial" w:cs="Arial"/>
          <w:b/>
          <w:bCs/>
          <w:sz w:val="22"/>
          <w:szCs w:val="22"/>
        </w:rPr>
      </w:pPr>
    </w:p>
    <w:p w14:paraId="6F0D64D2" w14:textId="2CF2F05E" w:rsidR="00C13046" w:rsidRPr="009621DF" w:rsidRDefault="00FF4117" w:rsidP="00C13046">
      <w:pPr>
        <w:spacing w:after="120"/>
        <w:jc w:val="center"/>
        <w:rPr>
          <w:rFonts w:ascii="Arial" w:hAnsi="Arial" w:cs="Arial"/>
          <w:b/>
          <w:sz w:val="22"/>
          <w:szCs w:val="22"/>
        </w:rPr>
      </w:pPr>
      <w:r w:rsidRPr="009621DF">
        <w:rPr>
          <w:rFonts w:ascii="Arial" w:hAnsi="Arial" w:cs="Arial"/>
          <w:b/>
          <w:sz w:val="22"/>
          <w:szCs w:val="22"/>
        </w:rPr>
        <w:t xml:space="preserve"> </w:t>
      </w:r>
      <w:r w:rsidR="00C13046" w:rsidRPr="009621DF">
        <w:rPr>
          <w:rFonts w:ascii="Arial" w:hAnsi="Arial" w:cs="Arial"/>
          <w:b/>
          <w:sz w:val="22"/>
          <w:szCs w:val="22"/>
        </w:rPr>
        <w:t>(Article R2123-1-3° du code de la commande publique)</w:t>
      </w:r>
    </w:p>
    <w:p w14:paraId="436C1B29" w14:textId="27B96F03" w:rsidR="00C13046" w:rsidRDefault="00C13046" w:rsidP="00C13046">
      <w:pPr>
        <w:rPr>
          <w:rFonts w:ascii="Marianne Medium" w:hAnsi="Marianne Medium"/>
        </w:rPr>
      </w:pPr>
    </w:p>
    <w:p w14:paraId="0FE4A002" w14:textId="77777777" w:rsidR="00FF4117" w:rsidRPr="00A40D97" w:rsidRDefault="00FF4117" w:rsidP="00C13046">
      <w:pPr>
        <w:rPr>
          <w:rFonts w:ascii="Marianne Medium" w:hAnsi="Marianne Medium"/>
        </w:rPr>
      </w:pPr>
    </w:p>
    <w:p w14:paraId="255AC797" w14:textId="77777777" w:rsidR="00C13046" w:rsidRPr="000315E4" w:rsidRDefault="00C13046" w:rsidP="00C13046">
      <w:pPr>
        <w:pBdr>
          <w:top w:val="single" w:sz="6" w:space="10" w:color="auto" w:shadow="1"/>
          <w:left w:val="single" w:sz="6" w:space="1" w:color="auto" w:shadow="1"/>
          <w:bottom w:val="single" w:sz="6" w:space="10" w:color="auto" w:shadow="1"/>
          <w:right w:val="single" w:sz="6" w:space="1" w:color="auto" w:shadow="1"/>
        </w:pBdr>
        <w:shd w:val="clear" w:color="00FFFF" w:fill="auto"/>
        <w:jc w:val="center"/>
        <w:rPr>
          <w:rFonts w:ascii="Arial" w:hAnsi="Arial" w:cs="Arial"/>
          <w:b/>
          <w:szCs w:val="22"/>
        </w:rPr>
      </w:pPr>
      <w:r w:rsidRPr="000315E4">
        <w:rPr>
          <w:rFonts w:ascii="Arial" w:hAnsi="Arial" w:cs="Arial"/>
          <w:b/>
          <w:szCs w:val="22"/>
        </w:rPr>
        <w:t>CAHIER DES CLAUSES TECHNIQUES PARTICULIERES</w:t>
      </w:r>
    </w:p>
    <w:p w14:paraId="26A7C193" w14:textId="77777777" w:rsidR="00C13046" w:rsidRPr="009621DF" w:rsidRDefault="00C13046" w:rsidP="00C13046">
      <w:pPr>
        <w:rPr>
          <w:rFonts w:ascii="Arial" w:hAnsi="Arial" w:cs="Arial"/>
          <w:sz w:val="22"/>
          <w:szCs w:val="22"/>
        </w:rPr>
      </w:pPr>
    </w:p>
    <w:p w14:paraId="0CB9F674" w14:textId="134EF301" w:rsidR="00C13046" w:rsidRPr="009621DF" w:rsidRDefault="00110C2E" w:rsidP="00C13046">
      <w:pPr>
        <w:jc w:val="center"/>
        <w:rPr>
          <w:rFonts w:ascii="Arial" w:hAnsi="Arial" w:cs="Arial"/>
          <w:b/>
          <w:bCs/>
          <w:sz w:val="22"/>
          <w:szCs w:val="22"/>
        </w:rPr>
      </w:pPr>
      <w:r>
        <w:rPr>
          <w:rFonts w:ascii="Arial" w:hAnsi="Arial" w:cs="Arial"/>
          <w:b/>
          <w:bCs/>
          <w:sz w:val="22"/>
          <w:szCs w:val="22"/>
        </w:rPr>
        <w:t>DAF N°2025</w:t>
      </w:r>
      <w:r w:rsidR="009621DF">
        <w:rPr>
          <w:rFonts w:ascii="Arial" w:hAnsi="Arial" w:cs="Arial"/>
          <w:b/>
          <w:bCs/>
          <w:sz w:val="22"/>
          <w:szCs w:val="22"/>
        </w:rPr>
        <w:t>_</w:t>
      </w:r>
      <w:r>
        <w:rPr>
          <w:rFonts w:ascii="Arial" w:hAnsi="Arial" w:cs="Arial"/>
          <w:b/>
          <w:bCs/>
          <w:sz w:val="22"/>
          <w:szCs w:val="22"/>
        </w:rPr>
        <w:t>000050</w:t>
      </w:r>
      <w:r w:rsidR="00C13046" w:rsidRPr="009621DF">
        <w:rPr>
          <w:rFonts w:ascii="Arial" w:hAnsi="Arial" w:cs="Arial"/>
          <w:b/>
          <w:bCs/>
          <w:sz w:val="22"/>
          <w:szCs w:val="22"/>
        </w:rPr>
        <w:t>/PFAF-S/ACHATS/</w:t>
      </w:r>
      <w:sdt>
        <w:sdtPr>
          <w:rPr>
            <w:rFonts w:ascii="Arial" w:hAnsi="Arial" w:cs="Arial"/>
            <w:b/>
            <w:bCs/>
            <w:sz w:val="22"/>
            <w:szCs w:val="22"/>
          </w:rPr>
          <w:id w:val="868883237"/>
          <w:placeholder>
            <w:docPart w:val="161BEBCED357435C92BCDDD6467CF6C6"/>
          </w:placeholder>
          <w:comboBox>
            <w:listItem w:value="Choisissez un élément."/>
            <w:listItem w:displayText="EBME" w:value="EBME"/>
            <w:listItem w:displayText="PSL" w:value="PSL"/>
            <w:listItem w:displayText="SMSM" w:value="SMSM"/>
          </w:comboBox>
        </w:sdtPr>
        <w:sdtEndPr/>
        <w:sdtContent>
          <w:r w:rsidR="00C13046" w:rsidRPr="009621DF">
            <w:rPr>
              <w:rFonts w:ascii="Arial" w:hAnsi="Arial" w:cs="Arial"/>
              <w:b/>
              <w:bCs/>
              <w:sz w:val="22"/>
              <w:szCs w:val="22"/>
            </w:rPr>
            <w:t>SMSM</w:t>
          </w:r>
        </w:sdtContent>
      </w:sdt>
      <w:r w:rsidR="00C13046" w:rsidRPr="009621DF">
        <w:rPr>
          <w:rFonts w:ascii="Arial" w:hAnsi="Arial" w:cs="Arial"/>
          <w:b/>
          <w:bCs/>
          <w:sz w:val="22"/>
          <w:szCs w:val="22"/>
        </w:rPr>
        <w:t xml:space="preserve"> </w:t>
      </w:r>
    </w:p>
    <w:p w14:paraId="55306FA5" w14:textId="02AD36BF" w:rsidR="00C13046" w:rsidRDefault="00C13046" w:rsidP="00C13046">
      <w:pPr>
        <w:rPr>
          <w:rFonts w:ascii="Arial" w:hAnsi="Arial" w:cs="Arial"/>
          <w:sz w:val="22"/>
          <w:szCs w:val="22"/>
        </w:rPr>
      </w:pPr>
    </w:p>
    <w:p w14:paraId="4A19F548" w14:textId="77777777" w:rsidR="00FF4117" w:rsidRDefault="00FF4117" w:rsidP="00C13046">
      <w:pPr>
        <w:rPr>
          <w:rFonts w:ascii="Arial" w:hAnsi="Arial" w:cs="Arial"/>
          <w:sz w:val="22"/>
          <w:szCs w:val="22"/>
        </w:rPr>
      </w:pPr>
    </w:p>
    <w:p w14:paraId="2C308B80" w14:textId="40ECA9A6" w:rsidR="00FF4117" w:rsidRPr="000315E4" w:rsidRDefault="000315E4" w:rsidP="00FF4117">
      <w:pPr>
        <w:spacing w:after="120"/>
        <w:jc w:val="center"/>
        <w:rPr>
          <w:rFonts w:ascii="Arial" w:hAnsi="Arial" w:cs="Arial"/>
          <w:b/>
          <w:sz w:val="22"/>
          <w:szCs w:val="22"/>
        </w:rPr>
      </w:pPr>
      <w:r w:rsidRPr="000315E4">
        <w:rPr>
          <w:rFonts w:ascii="Arial" w:hAnsi="Arial" w:cs="Arial"/>
          <w:b/>
          <w:sz w:val="22"/>
          <w:szCs w:val="22"/>
        </w:rPr>
        <w:t xml:space="preserve">MARCHÉ À </w:t>
      </w:r>
      <w:r w:rsidR="00FF4117" w:rsidRPr="000315E4">
        <w:rPr>
          <w:rFonts w:ascii="Arial" w:hAnsi="Arial" w:cs="Arial"/>
          <w:b/>
          <w:sz w:val="22"/>
          <w:szCs w:val="22"/>
        </w:rPr>
        <w:t>PROCÉDURE ADAPTÉE</w:t>
      </w:r>
    </w:p>
    <w:p w14:paraId="3E37ECED" w14:textId="77777777" w:rsidR="00C13046" w:rsidRPr="009621DF" w:rsidRDefault="00C13046" w:rsidP="00C13046">
      <w:pPr>
        <w:rPr>
          <w:rFonts w:ascii="Arial" w:hAnsi="Arial" w:cs="Arial"/>
          <w:sz w:val="22"/>
          <w:szCs w:val="22"/>
        </w:rPr>
      </w:pPr>
    </w:p>
    <w:p w14:paraId="02890DBA" w14:textId="77777777" w:rsidR="00C13046" w:rsidRPr="009621DF" w:rsidRDefault="00C13046" w:rsidP="00C13046">
      <w:pPr>
        <w:jc w:val="center"/>
        <w:rPr>
          <w:rFonts w:ascii="Arial" w:hAnsi="Arial" w:cs="Arial"/>
          <w:bCs/>
          <w:sz w:val="22"/>
          <w:szCs w:val="22"/>
        </w:rPr>
      </w:pPr>
      <w:r w:rsidRPr="009621DF">
        <w:rPr>
          <w:rFonts w:ascii="Arial" w:hAnsi="Arial" w:cs="Arial"/>
          <w:bCs/>
          <w:sz w:val="22"/>
          <w:szCs w:val="22"/>
        </w:rPr>
        <w:t>Relatif à</w:t>
      </w:r>
    </w:p>
    <w:p w14:paraId="5EE052F0" w14:textId="77777777" w:rsidR="00C13046" w:rsidRPr="009621DF" w:rsidRDefault="00C13046" w:rsidP="00C13046">
      <w:pPr>
        <w:jc w:val="center"/>
        <w:rPr>
          <w:rFonts w:ascii="Arial" w:hAnsi="Arial" w:cs="Arial"/>
          <w:bCs/>
          <w:sz w:val="22"/>
          <w:szCs w:val="22"/>
        </w:rPr>
      </w:pPr>
    </w:p>
    <w:p w14:paraId="5EDAAE22" w14:textId="77777777" w:rsidR="00C13046" w:rsidRPr="009621DF" w:rsidRDefault="00C13046" w:rsidP="00C13046">
      <w:pPr>
        <w:rPr>
          <w:rFonts w:ascii="Arial" w:hAnsi="Arial" w:cs="Arial"/>
          <w:sz w:val="22"/>
          <w:szCs w:val="22"/>
        </w:rPr>
      </w:pPr>
    </w:p>
    <w:p w14:paraId="3465A19A" w14:textId="0B796219" w:rsidR="00895537" w:rsidRPr="00C74F97" w:rsidRDefault="00895537" w:rsidP="00BF06AA">
      <w:pPr>
        <w:rPr>
          <w:rFonts w:ascii="Arial" w:hAnsi="Arial" w:cs="Arial"/>
          <w:sz w:val="22"/>
          <w:szCs w:val="22"/>
        </w:rPr>
      </w:pPr>
    </w:p>
    <w:p w14:paraId="7883643E" w14:textId="4D58C34F" w:rsidR="00110C2E" w:rsidRPr="00C74F97" w:rsidRDefault="00110C2E" w:rsidP="00110C2E">
      <w:pPr>
        <w:jc w:val="center"/>
        <w:rPr>
          <w:rFonts w:ascii="Arial" w:hAnsi="Arial" w:cs="Arial"/>
          <w:sz w:val="22"/>
          <w:szCs w:val="22"/>
        </w:rPr>
      </w:pPr>
      <w:r w:rsidRPr="00C74F97">
        <w:rPr>
          <w:rFonts w:ascii="Arial" w:hAnsi="Arial" w:cs="Arial"/>
          <w:b/>
          <w:bCs/>
          <w:sz w:val="22"/>
          <w:szCs w:val="22"/>
        </w:rPr>
        <w:t>« La</w:t>
      </w:r>
      <w:r>
        <w:rPr>
          <w:rFonts w:ascii="Arial" w:hAnsi="Arial" w:cs="Arial"/>
          <w:b/>
          <w:bCs/>
          <w:sz w:val="22"/>
          <w:szCs w:val="22"/>
        </w:rPr>
        <w:t xml:space="preserve"> réalisation de la</w:t>
      </w:r>
      <w:r w:rsidRPr="00C74F97">
        <w:rPr>
          <w:rFonts w:ascii="Arial" w:hAnsi="Arial" w:cs="Arial"/>
          <w:b/>
          <w:bCs/>
          <w:sz w:val="22"/>
          <w:szCs w:val="22"/>
        </w:rPr>
        <w:t xml:space="preserve"> pres</w:t>
      </w:r>
      <w:r w:rsidR="00170565">
        <w:rPr>
          <w:rFonts w:ascii="Arial" w:hAnsi="Arial" w:cs="Arial"/>
          <w:b/>
          <w:bCs/>
          <w:sz w:val="22"/>
          <w:szCs w:val="22"/>
        </w:rPr>
        <w:t>tation de médecine de travail</w:t>
      </w:r>
      <w:r w:rsidRPr="00C74F97">
        <w:rPr>
          <w:rFonts w:ascii="Arial" w:hAnsi="Arial" w:cs="Arial"/>
          <w:b/>
          <w:bCs/>
          <w:sz w:val="22"/>
          <w:szCs w:val="22"/>
        </w:rPr>
        <w:t xml:space="preserve"> au profit des personnels civils du </w:t>
      </w:r>
      <w:r>
        <w:rPr>
          <w:rFonts w:ascii="Arial" w:hAnsi="Arial" w:cs="Arial"/>
          <w:b/>
          <w:bCs/>
          <w:sz w:val="22"/>
          <w:szCs w:val="22"/>
        </w:rPr>
        <w:t>M</w:t>
      </w:r>
      <w:r w:rsidRPr="00C74F97">
        <w:rPr>
          <w:rFonts w:ascii="Arial" w:hAnsi="Arial" w:cs="Arial"/>
          <w:b/>
          <w:bCs/>
          <w:sz w:val="22"/>
          <w:szCs w:val="22"/>
        </w:rPr>
        <w:t xml:space="preserve">inistère des </w:t>
      </w:r>
      <w:r>
        <w:rPr>
          <w:rFonts w:ascii="Arial" w:hAnsi="Arial" w:cs="Arial"/>
          <w:b/>
          <w:bCs/>
          <w:sz w:val="22"/>
          <w:szCs w:val="22"/>
        </w:rPr>
        <w:t>Armées</w:t>
      </w:r>
      <w:r w:rsidRPr="00C74F97">
        <w:rPr>
          <w:rFonts w:ascii="Arial" w:hAnsi="Arial" w:cs="Arial"/>
          <w:b/>
          <w:bCs/>
          <w:sz w:val="22"/>
          <w:szCs w:val="22"/>
        </w:rPr>
        <w:t xml:space="preserve"> relevant du </w:t>
      </w:r>
      <w:r>
        <w:rPr>
          <w:rFonts w:ascii="Arial" w:hAnsi="Arial" w:cs="Arial"/>
          <w:b/>
          <w:bCs/>
          <w:sz w:val="22"/>
          <w:szCs w:val="22"/>
        </w:rPr>
        <w:t>5</w:t>
      </w:r>
      <w:r>
        <w:rPr>
          <w:rFonts w:ascii="Arial" w:hAnsi="Arial" w:cs="Arial"/>
          <w:b/>
          <w:bCs/>
          <w:sz w:val="22"/>
          <w:szCs w:val="22"/>
          <w:vertAlign w:val="superscript"/>
        </w:rPr>
        <w:t>e</w:t>
      </w:r>
      <w:r>
        <w:rPr>
          <w:rFonts w:ascii="Arial" w:hAnsi="Arial" w:cs="Arial"/>
          <w:b/>
          <w:bCs/>
          <w:sz w:val="22"/>
          <w:szCs w:val="22"/>
        </w:rPr>
        <w:t xml:space="preserve"> </w:t>
      </w:r>
      <w:r w:rsidRPr="00C74F97">
        <w:rPr>
          <w:rFonts w:ascii="Arial" w:hAnsi="Arial" w:cs="Arial"/>
          <w:b/>
          <w:bCs/>
          <w:sz w:val="22"/>
          <w:szCs w:val="22"/>
        </w:rPr>
        <w:t xml:space="preserve">CMA de </w:t>
      </w:r>
      <w:r>
        <w:rPr>
          <w:rFonts w:ascii="Arial" w:hAnsi="Arial" w:cs="Arial"/>
          <w:b/>
          <w:bCs/>
          <w:sz w:val="22"/>
          <w:szCs w:val="22"/>
        </w:rPr>
        <w:t xml:space="preserve">Strasbourg pour la zone géographique </w:t>
      </w:r>
      <w:r w:rsidRPr="00534F4D">
        <w:rPr>
          <w:rFonts w:ascii="Arial" w:hAnsi="Arial" w:cs="Arial"/>
          <w:b/>
          <w:bCs/>
          <w:sz w:val="22"/>
          <w:szCs w:val="22"/>
        </w:rPr>
        <w:t>de PHALSBOURG / SARREBOURG, BITCHE et DIEUZE</w:t>
      </w:r>
      <w:r>
        <w:rPr>
          <w:rFonts w:ascii="Arial" w:hAnsi="Arial" w:cs="Arial"/>
          <w:b/>
          <w:bCs/>
          <w:sz w:val="22"/>
          <w:szCs w:val="22"/>
        </w:rPr>
        <w:t> »</w:t>
      </w:r>
      <w:r w:rsidRPr="00534F4D">
        <w:rPr>
          <w:rFonts w:ascii="Arial" w:hAnsi="Arial" w:cs="Arial"/>
          <w:b/>
          <w:bCs/>
          <w:sz w:val="22"/>
          <w:szCs w:val="22"/>
        </w:rPr>
        <w:t>.</w:t>
      </w:r>
    </w:p>
    <w:p w14:paraId="39F56996" w14:textId="77777777" w:rsidR="00D67649" w:rsidRPr="00C74F97" w:rsidRDefault="00D67649" w:rsidP="00BF06AA">
      <w:pPr>
        <w:pStyle w:val="TM4"/>
        <w:rPr>
          <w:rFonts w:ascii="Arial" w:hAnsi="Arial" w:cs="Arial"/>
        </w:rPr>
      </w:pPr>
      <w:r w:rsidRPr="00C74F97">
        <w:rPr>
          <w:rFonts w:ascii="Arial" w:hAnsi="Arial" w:cs="Arial"/>
        </w:rPr>
        <w:br w:type="page"/>
      </w:r>
    </w:p>
    <w:p w14:paraId="16E074C3" w14:textId="20C157CC" w:rsidR="00D67649" w:rsidRPr="000315E4" w:rsidRDefault="00FF4117" w:rsidP="00FF7391">
      <w:pPr>
        <w:pBdr>
          <w:top w:val="single" w:sz="4" w:space="1" w:color="auto"/>
          <w:left w:val="single" w:sz="4" w:space="4" w:color="auto"/>
          <w:bottom w:val="single" w:sz="4" w:space="1" w:color="auto"/>
          <w:right w:val="single" w:sz="4" w:space="4" w:color="auto"/>
        </w:pBdr>
        <w:jc w:val="center"/>
        <w:rPr>
          <w:rFonts w:ascii="Arial" w:hAnsi="Arial" w:cs="Arial"/>
          <w:b/>
          <w:szCs w:val="22"/>
        </w:rPr>
      </w:pPr>
      <w:r w:rsidRPr="007C3809">
        <w:rPr>
          <w:rFonts w:ascii="Arial" w:hAnsi="Arial" w:cs="Arial"/>
          <w:b/>
          <w:szCs w:val="22"/>
        </w:rPr>
        <w:lastRenderedPageBreak/>
        <w:t>SOMMAIRE</w:t>
      </w:r>
    </w:p>
    <w:p w14:paraId="3BEC2B71" w14:textId="77777777" w:rsidR="00D67649" w:rsidRPr="00EF0E9A" w:rsidRDefault="00D67649" w:rsidP="00BF06AA">
      <w:pPr>
        <w:jc w:val="center"/>
        <w:rPr>
          <w:rFonts w:ascii="Arial" w:hAnsi="Arial" w:cs="Arial"/>
          <w:b/>
          <w:sz w:val="22"/>
          <w:szCs w:val="22"/>
        </w:rPr>
      </w:pPr>
    </w:p>
    <w:p w14:paraId="6E4B5647" w14:textId="77777777" w:rsidR="00D67649" w:rsidRPr="007C3809" w:rsidRDefault="00D67649" w:rsidP="00BF06AA">
      <w:pPr>
        <w:jc w:val="center"/>
        <w:rPr>
          <w:rFonts w:ascii="Arial" w:hAnsi="Arial" w:cs="Arial"/>
          <w:b/>
          <w:sz w:val="22"/>
          <w:szCs w:val="22"/>
        </w:rPr>
      </w:pPr>
    </w:p>
    <w:p w14:paraId="0F5B77ED" w14:textId="7DEF5168" w:rsidR="00550E4D" w:rsidRDefault="00D67649">
      <w:pPr>
        <w:pStyle w:val="TM1"/>
        <w:tabs>
          <w:tab w:val="right" w:leader="dot" w:pos="10194"/>
        </w:tabs>
        <w:rPr>
          <w:rFonts w:asciiTheme="minorHAnsi" w:eastAsiaTheme="minorEastAsia" w:hAnsiTheme="minorHAnsi" w:cstheme="minorBidi"/>
          <w:noProof/>
          <w:sz w:val="22"/>
          <w:szCs w:val="22"/>
        </w:rPr>
      </w:pPr>
      <w:r w:rsidRPr="007C3809">
        <w:rPr>
          <w:rFonts w:ascii="Arial" w:hAnsi="Arial" w:cs="Arial"/>
          <w:b/>
          <w:sz w:val="22"/>
          <w:szCs w:val="22"/>
        </w:rPr>
        <w:fldChar w:fldCharType="begin"/>
      </w:r>
      <w:r w:rsidRPr="007C3809">
        <w:rPr>
          <w:rFonts w:ascii="Arial" w:hAnsi="Arial" w:cs="Arial"/>
          <w:b/>
          <w:sz w:val="22"/>
          <w:szCs w:val="22"/>
        </w:rPr>
        <w:instrText xml:space="preserve"> TOC \o "1-2" \h \z \u </w:instrText>
      </w:r>
      <w:r w:rsidRPr="007C3809">
        <w:rPr>
          <w:rFonts w:ascii="Arial" w:hAnsi="Arial" w:cs="Arial"/>
          <w:b/>
          <w:sz w:val="22"/>
          <w:szCs w:val="22"/>
        </w:rPr>
        <w:fldChar w:fldCharType="separate"/>
      </w:r>
      <w:hyperlink w:anchor="_Toc196231347" w:history="1">
        <w:r w:rsidR="00550E4D" w:rsidRPr="00DA5129">
          <w:rPr>
            <w:rStyle w:val="Lienhypertexte"/>
            <w:rFonts w:ascii="Arial" w:hAnsi="Arial" w:cs="Arial"/>
            <w:b/>
            <w:noProof/>
          </w:rPr>
          <w:t>Article 1 -OBJET DU MARCHE</w:t>
        </w:r>
        <w:r w:rsidR="00550E4D">
          <w:rPr>
            <w:noProof/>
            <w:webHidden/>
          </w:rPr>
          <w:tab/>
        </w:r>
        <w:r w:rsidR="00550E4D">
          <w:rPr>
            <w:noProof/>
            <w:webHidden/>
          </w:rPr>
          <w:fldChar w:fldCharType="begin"/>
        </w:r>
        <w:r w:rsidR="00550E4D">
          <w:rPr>
            <w:noProof/>
            <w:webHidden/>
          </w:rPr>
          <w:instrText xml:space="preserve"> PAGEREF _Toc196231347 \h </w:instrText>
        </w:r>
        <w:r w:rsidR="00550E4D">
          <w:rPr>
            <w:noProof/>
            <w:webHidden/>
          </w:rPr>
        </w:r>
        <w:r w:rsidR="00550E4D">
          <w:rPr>
            <w:noProof/>
            <w:webHidden/>
          </w:rPr>
          <w:fldChar w:fldCharType="separate"/>
        </w:r>
        <w:r w:rsidR="00550E4D">
          <w:rPr>
            <w:noProof/>
            <w:webHidden/>
          </w:rPr>
          <w:t>3</w:t>
        </w:r>
        <w:r w:rsidR="00550E4D">
          <w:rPr>
            <w:noProof/>
            <w:webHidden/>
          </w:rPr>
          <w:fldChar w:fldCharType="end"/>
        </w:r>
      </w:hyperlink>
    </w:p>
    <w:p w14:paraId="43147951" w14:textId="7A26F87E" w:rsidR="00550E4D" w:rsidRDefault="003D76D2">
      <w:pPr>
        <w:pStyle w:val="TM1"/>
        <w:tabs>
          <w:tab w:val="left" w:pos="880"/>
          <w:tab w:val="right" w:leader="dot" w:pos="10194"/>
        </w:tabs>
        <w:rPr>
          <w:rFonts w:asciiTheme="minorHAnsi" w:eastAsiaTheme="minorEastAsia" w:hAnsiTheme="minorHAnsi" w:cstheme="minorBidi"/>
          <w:noProof/>
          <w:sz w:val="22"/>
          <w:szCs w:val="22"/>
        </w:rPr>
      </w:pPr>
      <w:hyperlink w:anchor="_Toc196231348" w:history="1">
        <w:r w:rsidR="00550E4D" w:rsidRPr="00DA5129">
          <w:rPr>
            <w:rStyle w:val="Lienhypertexte"/>
            <w:rFonts w:ascii="Arial" w:hAnsi="Arial" w:cs="Arial"/>
            <w:b/>
            <w:noProof/>
          </w:rPr>
          <w:t>1</w:t>
        </w:r>
        <w:r w:rsidR="00550E4D">
          <w:rPr>
            <w:rFonts w:asciiTheme="minorHAnsi" w:eastAsiaTheme="minorEastAsia" w:hAnsiTheme="minorHAnsi" w:cstheme="minorBidi"/>
            <w:noProof/>
            <w:sz w:val="22"/>
            <w:szCs w:val="22"/>
          </w:rPr>
          <w:tab/>
        </w:r>
        <w:r w:rsidR="00550E4D" w:rsidRPr="00DA5129">
          <w:rPr>
            <w:rStyle w:val="Lienhypertexte"/>
            <w:rFonts w:ascii="Arial" w:hAnsi="Arial" w:cs="Arial"/>
            <w:b/>
            <w:noProof/>
          </w:rPr>
          <w:t>Allotissement</w:t>
        </w:r>
        <w:r w:rsidR="00550E4D">
          <w:rPr>
            <w:noProof/>
            <w:webHidden/>
          </w:rPr>
          <w:tab/>
        </w:r>
        <w:r w:rsidR="00550E4D">
          <w:rPr>
            <w:noProof/>
            <w:webHidden/>
          </w:rPr>
          <w:fldChar w:fldCharType="begin"/>
        </w:r>
        <w:r w:rsidR="00550E4D">
          <w:rPr>
            <w:noProof/>
            <w:webHidden/>
          </w:rPr>
          <w:instrText xml:space="preserve"> PAGEREF _Toc196231348 \h </w:instrText>
        </w:r>
        <w:r w:rsidR="00550E4D">
          <w:rPr>
            <w:noProof/>
            <w:webHidden/>
          </w:rPr>
        </w:r>
        <w:r w:rsidR="00550E4D">
          <w:rPr>
            <w:noProof/>
            <w:webHidden/>
          </w:rPr>
          <w:fldChar w:fldCharType="separate"/>
        </w:r>
        <w:r w:rsidR="00550E4D">
          <w:rPr>
            <w:noProof/>
            <w:webHidden/>
          </w:rPr>
          <w:t>3</w:t>
        </w:r>
        <w:r w:rsidR="00550E4D">
          <w:rPr>
            <w:noProof/>
            <w:webHidden/>
          </w:rPr>
          <w:fldChar w:fldCharType="end"/>
        </w:r>
      </w:hyperlink>
    </w:p>
    <w:p w14:paraId="037EF770" w14:textId="0C25B347" w:rsidR="00550E4D" w:rsidRDefault="003D76D2">
      <w:pPr>
        <w:pStyle w:val="TM1"/>
        <w:tabs>
          <w:tab w:val="right" w:leader="dot" w:pos="10194"/>
        </w:tabs>
        <w:rPr>
          <w:rFonts w:asciiTheme="minorHAnsi" w:eastAsiaTheme="minorEastAsia" w:hAnsiTheme="minorHAnsi" w:cstheme="minorBidi"/>
          <w:noProof/>
          <w:sz w:val="22"/>
          <w:szCs w:val="22"/>
        </w:rPr>
      </w:pPr>
      <w:hyperlink w:anchor="_Toc196231349" w:history="1">
        <w:r w:rsidR="00550E4D" w:rsidRPr="00DA5129">
          <w:rPr>
            <w:rStyle w:val="Lienhypertexte"/>
            <w:rFonts w:ascii="Arial" w:hAnsi="Arial" w:cs="Arial"/>
            <w:b/>
            <w:bCs/>
            <w:noProof/>
          </w:rPr>
          <w:t>Article 2 -</w:t>
        </w:r>
        <w:r w:rsidR="00550E4D" w:rsidRPr="00DA5129">
          <w:rPr>
            <w:rStyle w:val="Lienhypertexte"/>
            <w:rFonts w:ascii="Arial" w:hAnsi="Arial" w:cs="Arial"/>
            <w:b/>
            <w:noProof/>
          </w:rPr>
          <w:t>NATURE DE LA PRESTATION</w:t>
        </w:r>
        <w:r w:rsidR="00550E4D">
          <w:rPr>
            <w:noProof/>
            <w:webHidden/>
          </w:rPr>
          <w:tab/>
        </w:r>
        <w:r w:rsidR="00550E4D">
          <w:rPr>
            <w:noProof/>
            <w:webHidden/>
          </w:rPr>
          <w:fldChar w:fldCharType="begin"/>
        </w:r>
        <w:r w:rsidR="00550E4D">
          <w:rPr>
            <w:noProof/>
            <w:webHidden/>
          </w:rPr>
          <w:instrText xml:space="preserve"> PAGEREF _Toc196231349 \h </w:instrText>
        </w:r>
        <w:r w:rsidR="00550E4D">
          <w:rPr>
            <w:noProof/>
            <w:webHidden/>
          </w:rPr>
        </w:r>
        <w:r w:rsidR="00550E4D">
          <w:rPr>
            <w:noProof/>
            <w:webHidden/>
          </w:rPr>
          <w:fldChar w:fldCharType="separate"/>
        </w:r>
        <w:r w:rsidR="00550E4D">
          <w:rPr>
            <w:noProof/>
            <w:webHidden/>
          </w:rPr>
          <w:t>4</w:t>
        </w:r>
        <w:r w:rsidR="00550E4D">
          <w:rPr>
            <w:noProof/>
            <w:webHidden/>
          </w:rPr>
          <w:fldChar w:fldCharType="end"/>
        </w:r>
      </w:hyperlink>
    </w:p>
    <w:p w14:paraId="38E74374" w14:textId="2EA8554E" w:rsidR="00550E4D" w:rsidRDefault="003D76D2">
      <w:pPr>
        <w:pStyle w:val="TM1"/>
        <w:tabs>
          <w:tab w:val="left" w:pos="880"/>
          <w:tab w:val="right" w:leader="dot" w:pos="10194"/>
        </w:tabs>
        <w:rPr>
          <w:rFonts w:asciiTheme="minorHAnsi" w:eastAsiaTheme="minorEastAsia" w:hAnsiTheme="minorHAnsi" w:cstheme="minorBidi"/>
          <w:noProof/>
          <w:sz w:val="22"/>
          <w:szCs w:val="22"/>
        </w:rPr>
      </w:pPr>
      <w:hyperlink w:anchor="_Toc196231350" w:history="1">
        <w:r w:rsidR="00550E4D" w:rsidRPr="00DA5129">
          <w:rPr>
            <w:rStyle w:val="Lienhypertexte"/>
            <w:rFonts w:ascii="Arial" w:hAnsi="Arial" w:cs="Arial"/>
            <w:b/>
            <w:noProof/>
          </w:rPr>
          <w:t>2</w:t>
        </w:r>
        <w:r w:rsidR="00550E4D">
          <w:rPr>
            <w:rFonts w:asciiTheme="minorHAnsi" w:eastAsiaTheme="minorEastAsia" w:hAnsiTheme="minorHAnsi" w:cstheme="minorBidi"/>
            <w:noProof/>
            <w:sz w:val="22"/>
            <w:szCs w:val="22"/>
          </w:rPr>
          <w:tab/>
        </w:r>
        <w:r w:rsidR="00550E4D" w:rsidRPr="00DA5129">
          <w:rPr>
            <w:rStyle w:val="Lienhypertexte"/>
            <w:rFonts w:ascii="Arial" w:hAnsi="Arial" w:cs="Arial"/>
            <w:b/>
            <w:noProof/>
          </w:rPr>
          <w:t>Localisation des examens</w:t>
        </w:r>
        <w:r w:rsidR="00550E4D">
          <w:rPr>
            <w:noProof/>
            <w:webHidden/>
          </w:rPr>
          <w:tab/>
        </w:r>
        <w:r w:rsidR="00550E4D">
          <w:rPr>
            <w:noProof/>
            <w:webHidden/>
          </w:rPr>
          <w:fldChar w:fldCharType="begin"/>
        </w:r>
        <w:r w:rsidR="00550E4D">
          <w:rPr>
            <w:noProof/>
            <w:webHidden/>
          </w:rPr>
          <w:instrText xml:space="preserve"> PAGEREF _Toc196231350 \h </w:instrText>
        </w:r>
        <w:r w:rsidR="00550E4D">
          <w:rPr>
            <w:noProof/>
            <w:webHidden/>
          </w:rPr>
        </w:r>
        <w:r w:rsidR="00550E4D">
          <w:rPr>
            <w:noProof/>
            <w:webHidden/>
          </w:rPr>
          <w:fldChar w:fldCharType="separate"/>
        </w:r>
        <w:r w:rsidR="00550E4D">
          <w:rPr>
            <w:noProof/>
            <w:webHidden/>
          </w:rPr>
          <w:t>4</w:t>
        </w:r>
        <w:r w:rsidR="00550E4D">
          <w:rPr>
            <w:noProof/>
            <w:webHidden/>
          </w:rPr>
          <w:fldChar w:fldCharType="end"/>
        </w:r>
      </w:hyperlink>
    </w:p>
    <w:p w14:paraId="1B1382B9" w14:textId="4303E873" w:rsidR="00550E4D" w:rsidRDefault="003D76D2">
      <w:pPr>
        <w:pStyle w:val="TM2"/>
        <w:rPr>
          <w:rFonts w:asciiTheme="minorHAnsi" w:eastAsiaTheme="minorEastAsia" w:hAnsiTheme="minorHAnsi" w:cstheme="minorBidi"/>
          <w:b w:val="0"/>
          <w:smallCaps w:val="0"/>
          <w:noProof/>
          <w:szCs w:val="22"/>
        </w:rPr>
      </w:pPr>
      <w:hyperlink w:anchor="_Toc196231351" w:history="1">
        <w:r w:rsidR="00550E4D" w:rsidRPr="00DA5129">
          <w:rPr>
            <w:rStyle w:val="Lienhypertexte"/>
            <w:rFonts w:ascii="Arial" w:hAnsi="Arial" w:cs="Arial"/>
            <w:noProof/>
          </w:rPr>
          <w:t>2.1 - Description des caractéristiques principales de la prestation</w:t>
        </w:r>
        <w:r w:rsidR="00550E4D">
          <w:rPr>
            <w:noProof/>
            <w:webHidden/>
          </w:rPr>
          <w:tab/>
        </w:r>
        <w:r w:rsidR="00550E4D">
          <w:rPr>
            <w:noProof/>
            <w:webHidden/>
          </w:rPr>
          <w:fldChar w:fldCharType="begin"/>
        </w:r>
        <w:r w:rsidR="00550E4D">
          <w:rPr>
            <w:noProof/>
            <w:webHidden/>
          </w:rPr>
          <w:instrText xml:space="preserve"> PAGEREF _Toc196231351 \h </w:instrText>
        </w:r>
        <w:r w:rsidR="00550E4D">
          <w:rPr>
            <w:noProof/>
            <w:webHidden/>
          </w:rPr>
        </w:r>
        <w:r w:rsidR="00550E4D">
          <w:rPr>
            <w:noProof/>
            <w:webHidden/>
          </w:rPr>
          <w:fldChar w:fldCharType="separate"/>
        </w:r>
        <w:r w:rsidR="00550E4D">
          <w:rPr>
            <w:noProof/>
            <w:webHidden/>
          </w:rPr>
          <w:t>4</w:t>
        </w:r>
        <w:r w:rsidR="00550E4D">
          <w:rPr>
            <w:noProof/>
            <w:webHidden/>
          </w:rPr>
          <w:fldChar w:fldCharType="end"/>
        </w:r>
      </w:hyperlink>
    </w:p>
    <w:p w14:paraId="568AB4EB" w14:textId="293019EC" w:rsidR="00550E4D" w:rsidRDefault="003D76D2">
      <w:pPr>
        <w:pStyle w:val="TM2"/>
        <w:rPr>
          <w:rFonts w:asciiTheme="minorHAnsi" w:eastAsiaTheme="minorEastAsia" w:hAnsiTheme="minorHAnsi" w:cstheme="minorBidi"/>
          <w:b w:val="0"/>
          <w:smallCaps w:val="0"/>
          <w:noProof/>
          <w:szCs w:val="22"/>
        </w:rPr>
      </w:pPr>
      <w:hyperlink w:anchor="_Toc196231352" w:history="1">
        <w:r w:rsidR="00550E4D" w:rsidRPr="00DA5129">
          <w:rPr>
            <w:rStyle w:val="Lienhypertexte"/>
            <w:rFonts w:ascii="Arial" w:hAnsi="Arial" w:cs="Arial"/>
            <w:noProof/>
          </w:rPr>
          <w:t>2.2 - Rôle des entités administratives</w:t>
        </w:r>
        <w:r w:rsidR="00550E4D">
          <w:rPr>
            <w:noProof/>
            <w:webHidden/>
          </w:rPr>
          <w:tab/>
        </w:r>
        <w:r w:rsidR="00550E4D">
          <w:rPr>
            <w:noProof/>
            <w:webHidden/>
          </w:rPr>
          <w:fldChar w:fldCharType="begin"/>
        </w:r>
        <w:r w:rsidR="00550E4D">
          <w:rPr>
            <w:noProof/>
            <w:webHidden/>
          </w:rPr>
          <w:instrText xml:space="preserve"> PAGEREF _Toc196231352 \h </w:instrText>
        </w:r>
        <w:r w:rsidR="00550E4D">
          <w:rPr>
            <w:noProof/>
            <w:webHidden/>
          </w:rPr>
        </w:r>
        <w:r w:rsidR="00550E4D">
          <w:rPr>
            <w:noProof/>
            <w:webHidden/>
          </w:rPr>
          <w:fldChar w:fldCharType="separate"/>
        </w:r>
        <w:r w:rsidR="00550E4D">
          <w:rPr>
            <w:noProof/>
            <w:webHidden/>
          </w:rPr>
          <w:t>4</w:t>
        </w:r>
        <w:r w:rsidR="00550E4D">
          <w:rPr>
            <w:noProof/>
            <w:webHidden/>
          </w:rPr>
          <w:fldChar w:fldCharType="end"/>
        </w:r>
      </w:hyperlink>
    </w:p>
    <w:p w14:paraId="224B80AD" w14:textId="21DC1F5B" w:rsidR="00550E4D" w:rsidRDefault="003D76D2">
      <w:pPr>
        <w:pStyle w:val="TM1"/>
        <w:tabs>
          <w:tab w:val="right" w:leader="dot" w:pos="10194"/>
        </w:tabs>
        <w:rPr>
          <w:rFonts w:asciiTheme="minorHAnsi" w:eastAsiaTheme="minorEastAsia" w:hAnsiTheme="minorHAnsi" w:cstheme="minorBidi"/>
          <w:noProof/>
          <w:sz w:val="22"/>
          <w:szCs w:val="22"/>
        </w:rPr>
      </w:pPr>
      <w:hyperlink w:anchor="_Toc196231353" w:history="1">
        <w:r w:rsidR="00550E4D" w:rsidRPr="00DA5129">
          <w:rPr>
            <w:rStyle w:val="Lienhypertexte"/>
            <w:rFonts w:ascii="Arial" w:hAnsi="Arial" w:cs="Arial"/>
            <w:b/>
            <w:bCs/>
            <w:noProof/>
          </w:rPr>
          <w:t>Article 3 -</w:t>
        </w:r>
        <w:r w:rsidR="00550E4D" w:rsidRPr="00DA5129">
          <w:rPr>
            <w:rStyle w:val="Lienhypertexte"/>
            <w:rFonts w:ascii="Arial" w:hAnsi="Arial" w:cs="Arial"/>
            <w:b/>
            <w:noProof/>
          </w:rPr>
          <w:t>MODALITÉS D'EXERCICE DE LA MÉDECINE DE PRÉVENTION</w:t>
        </w:r>
        <w:r w:rsidR="00550E4D">
          <w:rPr>
            <w:noProof/>
            <w:webHidden/>
          </w:rPr>
          <w:tab/>
        </w:r>
        <w:r w:rsidR="00550E4D">
          <w:rPr>
            <w:noProof/>
            <w:webHidden/>
          </w:rPr>
          <w:fldChar w:fldCharType="begin"/>
        </w:r>
        <w:r w:rsidR="00550E4D">
          <w:rPr>
            <w:noProof/>
            <w:webHidden/>
          </w:rPr>
          <w:instrText xml:space="preserve"> PAGEREF _Toc196231353 \h </w:instrText>
        </w:r>
        <w:r w:rsidR="00550E4D">
          <w:rPr>
            <w:noProof/>
            <w:webHidden/>
          </w:rPr>
        </w:r>
        <w:r w:rsidR="00550E4D">
          <w:rPr>
            <w:noProof/>
            <w:webHidden/>
          </w:rPr>
          <w:fldChar w:fldCharType="separate"/>
        </w:r>
        <w:r w:rsidR="00550E4D">
          <w:rPr>
            <w:noProof/>
            <w:webHidden/>
          </w:rPr>
          <w:t>5</w:t>
        </w:r>
        <w:r w:rsidR="00550E4D">
          <w:rPr>
            <w:noProof/>
            <w:webHidden/>
          </w:rPr>
          <w:fldChar w:fldCharType="end"/>
        </w:r>
      </w:hyperlink>
    </w:p>
    <w:p w14:paraId="45943681" w14:textId="5675EC2C" w:rsidR="00550E4D" w:rsidRDefault="003D76D2">
      <w:pPr>
        <w:pStyle w:val="TM2"/>
        <w:tabs>
          <w:tab w:val="left" w:pos="880"/>
        </w:tabs>
        <w:rPr>
          <w:rFonts w:asciiTheme="minorHAnsi" w:eastAsiaTheme="minorEastAsia" w:hAnsiTheme="minorHAnsi" w:cstheme="minorBidi"/>
          <w:b w:val="0"/>
          <w:smallCaps w:val="0"/>
          <w:noProof/>
          <w:szCs w:val="22"/>
        </w:rPr>
      </w:pPr>
      <w:hyperlink w:anchor="_Toc196231354" w:history="1">
        <w:r w:rsidR="00550E4D" w:rsidRPr="00DA5129">
          <w:rPr>
            <w:rStyle w:val="Lienhypertexte"/>
            <w:rFonts w:ascii="Arial" w:hAnsi="Arial" w:cs="Arial"/>
            <w:bCs/>
            <w:noProof/>
          </w:rPr>
          <w:t>3</w:t>
        </w:r>
        <w:r w:rsidR="00550E4D">
          <w:rPr>
            <w:rFonts w:asciiTheme="minorHAnsi" w:eastAsiaTheme="minorEastAsia" w:hAnsiTheme="minorHAnsi" w:cstheme="minorBidi"/>
            <w:b w:val="0"/>
            <w:smallCaps w:val="0"/>
            <w:noProof/>
            <w:szCs w:val="22"/>
          </w:rPr>
          <w:tab/>
        </w:r>
        <w:r w:rsidR="00550E4D" w:rsidRPr="00DA5129">
          <w:rPr>
            <w:rStyle w:val="Lienhypertexte"/>
            <w:rFonts w:ascii="Arial" w:hAnsi="Arial" w:cs="Arial"/>
            <w:bCs/>
            <w:noProof/>
          </w:rPr>
          <w:t>Effectifs</w:t>
        </w:r>
        <w:r w:rsidR="00550E4D">
          <w:rPr>
            <w:noProof/>
            <w:webHidden/>
          </w:rPr>
          <w:tab/>
        </w:r>
        <w:r w:rsidR="00550E4D">
          <w:rPr>
            <w:noProof/>
            <w:webHidden/>
          </w:rPr>
          <w:fldChar w:fldCharType="begin"/>
        </w:r>
        <w:r w:rsidR="00550E4D">
          <w:rPr>
            <w:noProof/>
            <w:webHidden/>
          </w:rPr>
          <w:instrText xml:space="preserve"> PAGEREF _Toc196231354 \h </w:instrText>
        </w:r>
        <w:r w:rsidR="00550E4D">
          <w:rPr>
            <w:noProof/>
            <w:webHidden/>
          </w:rPr>
        </w:r>
        <w:r w:rsidR="00550E4D">
          <w:rPr>
            <w:noProof/>
            <w:webHidden/>
          </w:rPr>
          <w:fldChar w:fldCharType="separate"/>
        </w:r>
        <w:r w:rsidR="00550E4D">
          <w:rPr>
            <w:noProof/>
            <w:webHidden/>
          </w:rPr>
          <w:t>5</w:t>
        </w:r>
        <w:r w:rsidR="00550E4D">
          <w:rPr>
            <w:noProof/>
            <w:webHidden/>
          </w:rPr>
          <w:fldChar w:fldCharType="end"/>
        </w:r>
      </w:hyperlink>
    </w:p>
    <w:p w14:paraId="61FBBB8B" w14:textId="3B864CEF" w:rsidR="00550E4D" w:rsidRDefault="003D76D2">
      <w:pPr>
        <w:pStyle w:val="TM2"/>
        <w:tabs>
          <w:tab w:val="left" w:pos="880"/>
        </w:tabs>
        <w:rPr>
          <w:rFonts w:asciiTheme="minorHAnsi" w:eastAsiaTheme="minorEastAsia" w:hAnsiTheme="minorHAnsi" w:cstheme="minorBidi"/>
          <w:b w:val="0"/>
          <w:smallCaps w:val="0"/>
          <w:noProof/>
          <w:szCs w:val="22"/>
        </w:rPr>
      </w:pPr>
      <w:hyperlink w:anchor="_Toc196231355" w:history="1">
        <w:r w:rsidR="00550E4D" w:rsidRPr="00DA5129">
          <w:rPr>
            <w:rStyle w:val="Lienhypertexte"/>
            <w:rFonts w:ascii="Arial" w:hAnsi="Arial" w:cs="Arial"/>
            <w:bCs/>
            <w:noProof/>
          </w:rPr>
          <w:t>3.1</w:t>
        </w:r>
        <w:r w:rsidR="00550E4D">
          <w:rPr>
            <w:rFonts w:asciiTheme="minorHAnsi" w:eastAsiaTheme="minorEastAsia" w:hAnsiTheme="minorHAnsi" w:cstheme="minorBidi"/>
            <w:b w:val="0"/>
            <w:smallCaps w:val="0"/>
            <w:noProof/>
            <w:szCs w:val="22"/>
          </w:rPr>
          <w:tab/>
        </w:r>
        <w:r w:rsidR="00550E4D" w:rsidRPr="00DA5129">
          <w:rPr>
            <w:rStyle w:val="Lienhypertexte"/>
            <w:rFonts w:ascii="Arial" w:hAnsi="Arial" w:cs="Arial"/>
            <w:bCs/>
            <w:noProof/>
          </w:rPr>
          <w:t>Nomination des médecins</w:t>
        </w:r>
        <w:r w:rsidR="00550E4D">
          <w:rPr>
            <w:noProof/>
            <w:webHidden/>
          </w:rPr>
          <w:tab/>
        </w:r>
        <w:r w:rsidR="00550E4D">
          <w:rPr>
            <w:noProof/>
            <w:webHidden/>
          </w:rPr>
          <w:fldChar w:fldCharType="begin"/>
        </w:r>
        <w:r w:rsidR="00550E4D">
          <w:rPr>
            <w:noProof/>
            <w:webHidden/>
          </w:rPr>
          <w:instrText xml:space="preserve"> PAGEREF _Toc196231355 \h </w:instrText>
        </w:r>
        <w:r w:rsidR="00550E4D">
          <w:rPr>
            <w:noProof/>
            <w:webHidden/>
          </w:rPr>
        </w:r>
        <w:r w:rsidR="00550E4D">
          <w:rPr>
            <w:noProof/>
            <w:webHidden/>
          </w:rPr>
          <w:fldChar w:fldCharType="separate"/>
        </w:r>
        <w:r w:rsidR="00550E4D">
          <w:rPr>
            <w:noProof/>
            <w:webHidden/>
          </w:rPr>
          <w:t>5</w:t>
        </w:r>
        <w:r w:rsidR="00550E4D">
          <w:rPr>
            <w:noProof/>
            <w:webHidden/>
          </w:rPr>
          <w:fldChar w:fldCharType="end"/>
        </w:r>
      </w:hyperlink>
    </w:p>
    <w:p w14:paraId="1156A4AE" w14:textId="1C112F69" w:rsidR="00550E4D" w:rsidRDefault="003D76D2">
      <w:pPr>
        <w:pStyle w:val="TM2"/>
        <w:tabs>
          <w:tab w:val="left" w:pos="880"/>
        </w:tabs>
        <w:rPr>
          <w:rFonts w:asciiTheme="minorHAnsi" w:eastAsiaTheme="minorEastAsia" w:hAnsiTheme="minorHAnsi" w:cstheme="minorBidi"/>
          <w:b w:val="0"/>
          <w:smallCaps w:val="0"/>
          <w:noProof/>
          <w:szCs w:val="22"/>
        </w:rPr>
      </w:pPr>
      <w:hyperlink w:anchor="_Toc196231356" w:history="1">
        <w:r w:rsidR="00550E4D" w:rsidRPr="00DA5129">
          <w:rPr>
            <w:rStyle w:val="Lienhypertexte"/>
            <w:rFonts w:ascii="Arial" w:hAnsi="Arial" w:cs="Arial"/>
            <w:bCs/>
            <w:noProof/>
          </w:rPr>
          <w:t>3.2</w:t>
        </w:r>
        <w:r w:rsidR="00550E4D">
          <w:rPr>
            <w:rFonts w:asciiTheme="minorHAnsi" w:eastAsiaTheme="minorEastAsia" w:hAnsiTheme="minorHAnsi" w:cstheme="minorBidi"/>
            <w:b w:val="0"/>
            <w:smallCaps w:val="0"/>
            <w:noProof/>
            <w:szCs w:val="22"/>
          </w:rPr>
          <w:tab/>
        </w:r>
        <w:r w:rsidR="00550E4D" w:rsidRPr="00DA5129">
          <w:rPr>
            <w:rStyle w:val="Lienhypertexte"/>
            <w:rFonts w:ascii="Arial" w:hAnsi="Arial" w:cs="Arial"/>
            <w:bCs/>
            <w:noProof/>
          </w:rPr>
          <w:t>Exercice de l’activité du médecin du travail</w:t>
        </w:r>
        <w:r w:rsidR="00550E4D">
          <w:rPr>
            <w:noProof/>
            <w:webHidden/>
          </w:rPr>
          <w:tab/>
        </w:r>
        <w:r w:rsidR="00550E4D">
          <w:rPr>
            <w:noProof/>
            <w:webHidden/>
          </w:rPr>
          <w:fldChar w:fldCharType="begin"/>
        </w:r>
        <w:r w:rsidR="00550E4D">
          <w:rPr>
            <w:noProof/>
            <w:webHidden/>
          </w:rPr>
          <w:instrText xml:space="preserve"> PAGEREF _Toc196231356 \h </w:instrText>
        </w:r>
        <w:r w:rsidR="00550E4D">
          <w:rPr>
            <w:noProof/>
            <w:webHidden/>
          </w:rPr>
        </w:r>
        <w:r w:rsidR="00550E4D">
          <w:rPr>
            <w:noProof/>
            <w:webHidden/>
          </w:rPr>
          <w:fldChar w:fldCharType="separate"/>
        </w:r>
        <w:r w:rsidR="00550E4D">
          <w:rPr>
            <w:noProof/>
            <w:webHidden/>
          </w:rPr>
          <w:t>5</w:t>
        </w:r>
        <w:r w:rsidR="00550E4D">
          <w:rPr>
            <w:noProof/>
            <w:webHidden/>
          </w:rPr>
          <w:fldChar w:fldCharType="end"/>
        </w:r>
      </w:hyperlink>
    </w:p>
    <w:p w14:paraId="43F8713D" w14:textId="3A7E2D8E" w:rsidR="00550E4D" w:rsidRDefault="003D76D2">
      <w:pPr>
        <w:pStyle w:val="TM2"/>
        <w:tabs>
          <w:tab w:val="left" w:pos="880"/>
        </w:tabs>
        <w:rPr>
          <w:rFonts w:asciiTheme="minorHAnsi" w:eastAsiaTheme="minorEastAsia" w:hAnsiTheme="minorHAnsi" w:cstheme="minorBidi"/>
          <w:b w:val="0"/>
          <w:smallCaps w:val="0"/>
          <w:noProof/>
          <w:szCs w:val="22"/>
        </w:rPr>
      </w:pPr>
      <w:hyperlink w:anchor="_Toc196231357" w:history="1">
        <w:r w:rsidR="00550E4D" w:rsidRPr="00DA5129">
          <w:rPr>
            <w:rStyle w:val="Lienhypertexte"/>
            <w:rFonts w:ascii="Arial" w:hAnsi="Arial" w:cs="Arial"/>
            <w:bCs/>
            <w:noProof/>
          </w:rPr>
          <w:t>3.2.1</w:t>
        </w:r>
        <w:r w:rsidR="00550E4D">
          <w:rPr>
            <w:rFonts w:asciiTheme="minorHAnsi" w:eastAsiaTheme="minorEastAsia" w:hAnsiTheme="minorHAnsi" w:cstheme="minorBidi"/>
            <w:b w:val="0"/>
            <w:smallCaps w:val="0"/>
            <w:noProof/>
            <w:szCs w:val="22"/>
          </w:rPr>
          <w:tab/>
        </w:r>
        <w:r w:rsidR="00550E4D" w:rsidRPr="00DA5129">
          <w:rPr>
            <w:rStyle w:val="Lienhypertexte"/>
            <w:rFonts w:ascii="Arial" w:hAnsi="Arial" w:cs="Arial"/>
            <w:bCs/>
            <w:noProof/>
          </w:rPr>
          <w:t>Organisation de la médecine de prévention</w:t>
        </w:r>
        <w:r w:rsidR="00550E4D">
          <w:rPr>
            <w:noProof/>
            <w:webHidden/>
          </w:rPr>
          <w:tab/>
        </w:r>
        <w:r w:rsidR="00550E4D">
          <w:rPr>
            <w:noProof/>
            <w:webHidden/>
          </w:rPr>
          <w:fldChar w:fldCharType="begin"/>
        </w:r>
        <w:r w:rsidR="00550E4D">
          <w:rPr>
            <w:noProof/>
            <w:webHidden/>
          </w:rPr>
          <w:instrText xml:space="preserve"> PAGEREF _Toc196231357 \h </w:instrText>
        </w:r>
        <w:r w:rsidR="00550E4D">
          <w:rPr>
            <w:noProof/>
            <w:webHidden/>
          </w:rPr>
        </w:r>
        <w:r w:rsidR="00550E4D">
          <w:rPr>
            <w:noProof/>
            <w:webHidden/>
          </w:rPr>
          <w:fldChar w:fldCharType="separate"/>
        </w:r>
        <w:r w:rsidR="00550E4D">
          <w:rPr>
            <w:noProof/>
            <w:webHidden/>
          </w:rPr>
          <w:t>5</w:t>
        </w:r>
        <w:r w:rsidR="00550E4D">
          <w:rPr>
            <w:noProof/>
            <w:webHidden/>
          </w:rPr>
          <w:fldChar w:fldCharType="end"/>
        </w:r>
      </w:hyperlink>
    </w:p>
    <w:p w14:paraId="2D1D1CAF" w14:textId="03EBE097" w:rsidR="00550E4D" w:rsidRDefault="003D76D2">
      <w:pPr>
        <w:pStyle w:val="TM2"/>
        <w:tabs>
          <w:tab w:val="left" w:pos="880"/>
        </w:tabs>
        <w:rPr>
          <w:rFonts w:asciiTheme="minorHAnsi" w:eastAsiaTheme="minorEastAsia" w:hAnsiTheme="minorHAnsi" w:cstheme="minorBidi"/>
          <w:b w:val="0"/>
          <w:smallCaps w:val="0"/>
          <w:noProof/>
          <w:szCs w:val="22"/>
        </w:rPr>
      </w:pPr>
      <w:hyperlink w:anchor="_Toc196231358" w:history="1">
        <w:r w:rsidR="00550E4D" w:rsidRPr="00DA5129">
          <w:rPr>
            <w:rStyle w:val="Lienhypertexte"/>
            <w:rFonts w:ascii="Arial" w:hAnsi="Arial" w:cs="Arial"/>
            <w:bCs/>
            <w:noProof/>
          </w:rPr>
          <w:t>3.2.2</w:t>
        </w:r>
        <w:r w:rsidR="00550E4D">
          <w:rPr>
            <w:rFonts w:asciiTheme="minorHAnsi" w:eastAsiaTheme="minorEastAsia" w:hAnsiTheme="minorHAnsi" w:cstheme="minorBidi"/>
            <w:b w:val="0"/>
            <w:smallCaps w:val="0"/>
            <w:noProof/>
            <w:szCs w:val="22"/>
          </w:rPr>
          <w:tab/>
        </w:r>
        <w:r w:rsidR="00550E4D" w:rsidRPr="00DA5129">
          <w:rPr>
            <w:rStyle w:val="Lienhypertexte"/>
            <w:rFonts w:ascii="Arial" w:hAnsi="Arial" w:cs="Arial"/>
            <w:bCs/>
            <w:noProof/>
          </w:rPr>
          <w:t>Vacations du médecin du travail</w:t>
        </w:r>
        <w:r w:rsidR="00550E4D">
          <w:rPr>
            <w:noProof/>
            <w:webHidden/>
          </w:rPr>
          <w:tab/>
        </w:r>
        <w:r w:rsidR="00550E4D">
          <w:rPr>
            <w:noProof/>
            <w:webHidden/>
          </w:rPr>
          <w:fldChar w:fldCharType="begin"/>
        </w:r>
        <w:r w:rsidR="00550E4D">
          <w:rPr>
            <w:noProof/>
            <w:webHidden/>
          </w:rPr>
          <w:instrText xml:space="preserve"> PAGEREF _Toc196231358 \h </w:instrText>
        </w:r>
        <w:r w:rsidR="00550E4D">
          <w:rPr>
            <w:noProof/>
            <w:webHidden/>
          </w:rPr>
        </w:r>
        <w:r w:rsidR="00550E4D">
          <w:rPr>
            <w:noProof/>
            <w:webHidden/>
          </w:rPr>
          <w:fldChar w:fldCharType="separate"/>
        </w:r>
        <w:r w:rsidR="00550E4D">
          <w:rPr>
            <w:noProof/>
            <w:webHidden/>
          </w:rPr>
          <w:t>6</w:t>
        </w:r>
        <w:r w:rsidR="00550E4D">
          <w:rPr>
            <w:noProof/>
            <w:webHidden/>
          </w:rPr>
          <w:fldChar w:fldCharType="end"/>
        </w:r>
      </w:hyperlink>
    </w:p>
    <w:p w14:paraId="50E23226" w14:textId="33F962AB" w:rsidR="00550E4D" w:rsidRDefault="003D76D2">
      <w:pPr>
        <w:pStyle w:val="TM2"/>
        <w:tabs>
          <w:tab w:val="left" w:pos="880"/>
        </w:tabs>
        <w:rPr>
          <w:rFonts w:asciiTheme="minorHAnsi" w:eastAsiaTheme="minorEastAsia" w:hAnsiTheme="minorHAnsi" w:cstheme="minorBidi"/>
          <w:b w:val="0"/>
          <w:smallCaps w:val="0"/>
          <w:noProof/>
          <w:szCs w:val="22"/>
        </w:rPr>
      </w:pPr>
      <w:hyperlink w:anchor="_Toc196231359" w:history="1">
        <w:r w:rsidR="00550E4D" w:rsidRPr="00DA5129">
          <w:rPr>
            <w:rStyle w:val="Lienhypertexte"/>
            <w:rFonts w:ascii="Arial" w:hAnsi="Arial" w:cs="Arial"/>
            <w:bCs/>
            <w:noProof/>
          </w:rPr>
          <w:t>3.2.3</w:t>
        </w:r>
        <w:r w:rsidR="00550E4D">
          <w:rPr>
            <w:rFonts w:asciiTheme="minorHAnsi" w:eastAsiaTheme="minorEastAsia" w:hAnsiTheme="minorHAnsi" w:cstheme="minorBidi"/>
            <w:b w:val="0"/>
            <w:smallCaps w:val="0"/>
            <w:noProof/>
            <w:szCs w:val="22"/>
          </w:rPr>
          <w:tab/>
        </w:r>
        <w:r w:rsidR="00550E4D" w:rsidRPr="00DA5129">
          <w:rPr>
            <w:rStyle w:val="Lienhypertexte"/>
            <w:rFonts w:ascii="Arial" w:hAnsi="Arial" w:cs="Arial"/>
            <w:i/>
            <w:noProof/>
          </w:rPr>
          <w:t>Activité clinique</w:t>
        </w:r>
        <w:r w:rsidR="00550E4D">
          <w:rPr>
            <w:noProof/>
            <w:webHidden/>
          </w:rPr>
          <w:tab/>
        </w:r>
        <w:r w:rsidR="00550E4D">
          <w:rPr>
            <w:noProof/>
            <w:webHidden/>
          </w:rPr>
          <w:fldChar w:fldCharType="begin"/>
        </w:r>
        <w:r w:rsidR="00550E4D">
          <w:rPr>
            <w:noProof/>
            <w:webHidden/>
          </w:rPr>
          <w:instrText xml:space="preserve"> PAGEREF _Toc196231359 \h </w:instrText>
        </w:r>
        <w:r w:rsidR="00550E4D">
          <w:rPr>
            <w:noProof/>
            <w:webHidden/>
          </w:rPr>
        </w:r>
        <w:r w:rsidR="00550E4D">
          <w:rPr>
            <w:noProof/>
            <w:webHidden/>
          </w:rPr>
          <w:fldChar w:fldCharType="separate"/>
        </w:r>
        <w:r w:rsidR="00550E4D">
          <w:rPr>
            <w:noProof/>
            <w:webHidden/>
          </w:rPr>
          <w:t>6</w:t>
        </w:r>
        <w:r w:rsidR="00550E4D">
          <w:rPr>
            <w:noProof/>
            <w:webHidden/>
          </w:rPr>
          <w:fldChar w:fldCharType="end"/>
        </w:r>
      </w:hyperlink>
    </w:p>
    <w:p w14:paraId="10AACE13" w14:textId="13F2D22C" w:rsidR="00550E4D" w:rsidRDefault="003D76D2">
      <w:pPr>
        <w:pStyle w:val="TM2"/>
        <w:tabs>
          <w:tab w:val="left" w:pos="880"/>
        </w:tabs>
        <w:rPr>
          <w:rFonts w:asciiTheme="minorHAnsi" w:eastAsiaTheme="minorEastAsia" w:hAnsiTheme="minorHAnsi" w:cstheme="minorBidi"/>
          <w:b w:val="0"/>
          <w:smallCaps w:val="0"/>
          <w:noProof/>
          <w:szCs w:val="22"/>
        </w:rPr>
      </w:pPr>
      <w:hyperlink w:anchor="_Toc196231360" w:history="1">
        <w:r w:rsidR="00550E4D" w:rsidRPr="00DA5129">
          <w:rPr>
            <w:rStyle w:val="Lienhypertexte"/>
            <w:rFonts w:ascii="Arial" w:hAnsi="Arial" w:cs="Arial"/>
            <w:bCs/>
            <w:noProof/>
          </w:rPr>
          <w:t>3.2.4</w:t>
        </w:r>
        <w:r w:rsidR="00550E4D">
          <w:rPr>
            <w:rFonts w:asciiTheme="minorHAnsi" w:eastAsiaTheme="minorEastAsia" w:hAnsiTheme="minorHAnsi" w:cstheme="minorBidi"/>
            <w:b w:val="0"/>
            <w:smallCaps w:val="0"/>
            <w:noProof/>
            <w:szCs w:val="22"/>
          </w:rPr>
          <w:tab/>
        </w:r>
        <w:r w:rsidR="00550E4D" w:rsidRPr="00DA5129">
          <w:rPr>
            <w:rStyle w:val="Lienhypertexte"/>
            <w:rFonts w:ascii="Arial" w:hAnsi="Arial" w:cs="Arial"/>
            <w:i/>
            <w:noProof/>
          </w:rPr>
          <w:t>Actions en milieu de travail</w:t>
        </w:r>
        <w:r w:rsidR="00550E4D">
          <w:rPr>
            <w:noProof/>
            <w:webHidden/>
          </w:rPr>
          <w:tab/>
        </w:r>
        <w:r w:rsidR="00550E4D">
          <w:rPr>
            <w:noProof/>
            <w:webHidden/>
          </w:rPr>
          <w:fldChar w:fldCharType="begin"/>
        </w:r>
        <w:r w:rsidR="00550E4D">
          <w:rPr>
            <w:noProof/>
            <w:webHidden/>
          </w:rPr>
          <w:instrText xml:space="preserve"> PAGEREF _Toc196231360 \h </w:instrText>
        </w:r>
        <w:r w:rsidR="00550E4D">
          <w:rPr>
            <w:noProof/>
            <w:webHidden/>
          </w:rPr>
        </w:r>
        <w:r w:rsidR="00550E4D">
          <w:rPr>
            <w:noProof/>
            <w:webHidden/>
          </w:rPr>
          <w:fldChar w:fldCharType="separate"/>
        </w:r>
        <w:r w:rsidR="00550E4D">
          <w:rPr>
            <w:noProof/>
            <w:webHidden/>
          </w:rPr>
          <w:t>7</w:t>
        </w:r>
        <w:r w:rsidR="00550E4D">
          <w:rPr>
            <w:noProof/>
            <w:webHidden/>
          </w:rPr>
          <w:fldChar w:fldCharType="end"/>
        </w:r>
      </w:hyperlink>
    </w:p>
    <w:p w14:paraId="03B06275" w14:textId="4DFE0BE7" w:rsidR="00550E4D" w:rsidRDefault="003D76D2">
      <w:pPr>
        <w:pStyle w:val="TM2"/>
        <w:tabs>
          <w:tab w:val="left" w:pos="880"/>
        </w:tabs>
        <w:rPr>
          <w:rFonts w:asciiTheme="minorHAnsi" w:eastAsiaTheme="minorEastAsia" w:hAnsiTheme="minorHAnsi" w:cstheme="minorBidi"/>
          <w:b w:val="0"/>
          <w:smallCaps w:val="0"/>
          <w:noProof/>
          <w:szCs w:val="22"/>
        </w:rPr>
      </w:pPr>
      <w:hyperlink w:anchor="_Toc196231361" w:history="1">
        <w:r w:rsidR="00550E4D" w:rsidRPr="00DA5129">
          <w:rPr>
            <w:rStyle w:val="Lienhypertexte"/>
            <w:rFonts w:ascii="Arial" w:hAnsi="Arial" w:cs="Arial"/>
            <w:bCs/>
            <w:noProof/>
          </w:rPr>
          <w:t>3.2.5</w:t>
        </w:r>
        <w:r w:rsidR="00550E4D">
          <w:rPr>
            <w:rFonts w:asciiTheme="minorHAnsi" w:eastAsiaTheme="minorEastAsia" w:hAnsiTheme="minorHAnsi" w:cstheme="minorBidi"/>
            <w:b w:val="0"/>
            <w:smallCaps w:val="0"/>
            <w:noProof/>
            <w:szCs w:val="22"/>
          </w:rPr>
          <w:tab/>
        </w:r>
        <w:r w:rsidR="00550E4D" w:rsidRPr="00DA5129">
          <w:rPr>
            <w:rStyle w:val="Lienhypertexte"/>
            <w:rFonts w:ascii="Arial" w:hAnsi="Arial" w:cs="Arial"/>
            <w:i/>
            <w:noProof/>
          </w:rPr>
          <w:t>Activités administratives</w:t>
        </w:r>
        <w:r w:rsidR="00550E4D">
          <w:rPr>
            <w:noProof/>
            <w:webHidden/>
          </w:rPr>
          <w:tab/>
        </w:r>
        <w:r w:rsidR="00550E4D">
          <w:rPr>
            <w:noProof/>
            <w:webHidden/>
          </w:rPr>
          <w:fldChar w:fldCharType="begin"/>
        </w:r>
        <w:r w:rsidR="00550E4D">
          <w:rPr>
            <w:noProof/>
            <w:webHidden/>
          </w:rPr>
          <w:instrText xml:space="preserve"> PAGEREF _Toc196231361 \h </w:instrText>
        </w:r>
        <w:r w:rsidR="00550E4D">
          <w:rPr>
            <w:noProof/>
            <w:webHidden/>
          </w:rPr>
        </w:r>
        <w:r w:rsidR="00550E4D">
          <w:rPr>
            <w:noProof/>
            <w:webHidden/>
          </w:rPr>
          <w:fldChar w:fldCharType="separate"/>
        </w:r>
        <w:r w:rsidR="00550E4D">
          <w:rPr>
            <w:noProof/>
            <w:webHidden/>
          </w:rPr>
          <w:t>7</w:t>
        </w:r>
        <w:r w:rsidR="00550E4D">
          <w:rPr>
            <w:noProof/>
            <w:webHidden/>
          </w:rPr>
          <w:fldChar w:fldCharType="end"/>
        </w:r>
      </w:hyperlink>
    </w:p>
    <w:p w14:paraId="20BDD4C8" w14:textId="15774DD6" w:rsidR="00550E4D" w:rsidRDefault="003D76D2">
      <w:pPr>
        <w:pStyle w:val="TM2"/>
        <w:tabs>
          <w:tab w:val="left" w:pos="880"/>
        </w:tabs>
        <w:rPr>
          <w:rFonts w:asciiTheme="minorHAnsi" w:eastAsiaTheme="minorEastAsia" w:hAnsiTheme="minorHAnsi" w:cstheme="minorBidi"/>
          <w:b w:val="0"/>
          <w:smallCaps w:val="0"/>
          <w:noProof/>
          <w:szCs w:val="22"/>
        </w:rPr>
      </w:pPr>
      <w:hyperlink w:anchor="_Toc196231362" w:history="1">
        <w:r w:rsidR="00550E4D" w:rsidRPr="00DA5129">
          <w:rPr>
            <w:rStyle w:val="Lienhypertexte"/>
            <w:rFonts w:ascii="Arial" w:hAnsi="Arial" w:cs="Arial"/>
            <w:bCs/>
            <w:noProof/>
          </w:rPr>
          <w:t>3.2.6</w:t>
        </w:r>
        <w:r w:rsidR="00550E4D">
          <w:rPr>
            <w:rFonts w:asciiTheme="minorHAnsi" w:eastAsiaTheme="minorEastAsia" w:hAnsiTheme="minorHAnsi" w:cstheme="minorBidi"/>
            <w:b w:val="0"/>
            <w:smallCaps w:val="0"/>
            <w:noProof/>
            <w:szCs w:val="22"/>
          </w:rPr>
          <w:tab/>
        </w:r>
        <w:r w:rsidR="00550E4D" w:rsidRPr="00DA5129">
          <w:rPr>
            <w:rStyle w:val="Lienhypertexte"/>
            <w:rFonts w:ascii="Arial" w:hAnsi="Arial" w:cs="Arial"/>
            <w:i/>
            <w:noProof/>
          </w:rPr>
          <w:t>Prestations sur devis</w:t>
        </w:r>
        <w:r w:rsidR="00550E4D">
          <w:rPr>
            <w:noProof/>
            <w:webHidden/>
          </w:rPr>
          <w:tab/>
        </w:r>
        <w:r w:rsidR="00550E4D">
          <w:rPr>
            <w:noProof/>
            <w:webHidden/>
          </w:rPr>
          <w:fldChar w:fldCharType="begin"/>
        </w:r>
        <w:r w:rsidR="00550E4D">
          <w:rPr>
            <w:noProof/>
            <w:webHidden/>
          </w:rPr>
          <w:instrText xml:space="preserve"> PAGEREF _Toc196231362 \h </w:instrText>
        </w:r>
        <w:r w:rsidR="00550E4D">
          <w:rPr>
            <w:noProof/>
            <w:webHidden/>
          </w:rPr>
        </w:r>
        <w:r w:rsidR="00550E4D">
          <w:rPr>
            <w:noProof/>
            <w:webHidden/>
          </w:rPr>
          <w:fldChar w:fldCharType="separate"/>
        </w:r>
        <w:r w:rsidR="00550E4D">
          <w:rPr>
            <w:noProof/>
            <w:webHidden/>
          </w:rPr>
          <w:t>7</w:t>
        </w:r>
        <w:r w:rsidR="00550E4D">
          <w:rPr>
            <w:noProof/>
            <w:webHidden/>
          </w:rPr>
          <w:fldChar w:fldCharType="end"/>
        </w:r>
      </w:hyperlink>
    </w:p>
    <w:p w14:paraId="2D98D1ED" w14:textId="1876AFC1" w:rsidR="00550E4D" w:rsidRDefault="003D76D2">
      <w:pPr>
        <w:pStyle w:val="TM1"/>
        <w:tabs>
          <w:tab w:val="right" w:leader="dot" w:pos="10194"/>
        </w:tabs>
        <w:rPr>
          <w:rFonts w:asciiTheme="minorHAnsi" w:eastAsiaTheme="minorEastAsia" w:hAnsiTheme="minorHAnsi" w:cstheme="minorBidi"/>
          <w:noProof/>
          <w:sz w:val="22"/>
          <w:szCs w:val="22"/>
        </w:rPr>
      </w:pPr>
      <w:hyperlink w:anchor="_Toc196231363" w:history="1">
        <w:r w:rsidR="00550E4D" w:rsidRPr="00DA5129">
          <w:rPr>
            <w:rStyle w:val="Lienhypertexte"/>
            <w:rFonts w:ascii="Arial" w:hAnsi="Arial" w:cs="Arial"/>
            <w:b/>
            <w:bCs/>
            <w:noProof/>
          </w:rPr>
          <w:t>Article 4 -REUNION DE LANCEMENT</w:t>
        </w:r>
        <w:r w:rsidR="00550E4D">
          <w:rPr>
            <w:noProof/>
            <w:webHidden/>
          </w:rPr>
          <w:tab/>
        </w:r>
        <w:r w:rsidR="00550E4D">
          <w:rPr>
            <w:noProof/>
            <w:webHidden/>
          </w:rPr>
          <w:fldChar w:fldCharType="begin"/>
        </w:r>
        <w:r w:rsidR="00550E4D">
          <w:rPr>
            <w:noProof/>
            <w:webHidden/>
          </w:rPr>
          <w:instrText xml:space="preserve"> PAGEREF _Toc196231363 \h </w:instrText>
        </w:r>
        <w:r w:rsidR="00550E4D">
          <w:rPr>
            <w:noProof/>
            <w:webHidden/>
          </w:rPr>
        </w:r>
        <w:r w:rsidR="00550E4D">
          <w:rPr>
            <w:noProof/>
            <w:webHidden/>
          </w:rPr>
          <w:fldChar w:fldCharType="separate"/>
        </w:r>
        <w:r w:rsidR="00550E4D">
          <w:rPr>
            <w:noProof/>
            <w:webHidden/>
          </w:rPr>
          <w:t>8</w:t>
        </w:r>
        <w:r w:rsidR="00550E4D">
          <w:rPr>
            <w:noProof/>
            <w:webHidden/>
          </w:rPr>
          <w:fldChar w:fldCharType="end"/>
        </w:r>
      </w:hyperlink>
    </w:p>
    <w:p w14:paraId="5ABA3FB2" w14:textId="2E6BB337" w:rsidR="00550E4D" w:rsidRDefault="003D76D2">
      <w:pPr>
        <w:pStyle w:val="TM1"/>
        <w:tabs>
          <w:tab w:val="right" w:leader="dot" w:pos="10194"/>
        </w:tabs>
        <w:rPr>
          <w:rFonts w:asciiTheme="minorHAnsi" w:eastAsiaTheme="minorEastAsia" w:hAnsiTheme="minorHAnsi" w:cstheme="minorBidi"/>
          <w:noProof/>
          <w:sz w:val="22"/>
          <w:szCs w:val="22"/>
        </w:rPr>
      </w:pPr>
      <w:hyperlink w:anchor="_Toc196231364" w:history="1">
        <w:r w:rsidR="00550E4D" w:rsidRPr="00DA5129">
          <w:rPr>
            <w:rStyle w:val="Lienhypertexte"/>
            <w:rFonts w:ascii="Arial" w:hAnsi="Arial" w:cs="Arial"/>
            <w:b/>
            <w:noProof/>
          </w:rPr>
          <w:t>Article 5 -RESPONSABILITÉ DU TITULAIRE</w:t>
        </w:r>
        <w:r w:rsidR="00550E4D">
          <w:rPr>
            <w:noProof/>
            <w:webHidden/>
          </w:rPr>
          <w:tab/>
        </w:r>
        <w:r w:rsidR="00550E4D">
          <w:rPr>
            <w:noProof/>
            <w:webHidden/>
          </w:rPr>
          <w:fldChar w:fldCharType="begin"/>
        </w:r>
        <w:r w:rsidR="00550E4D">
          <w:rPr>
            <w:noProof/>
            <w:webHidden/>
          </w:rPr>
          <w:instrText xml:space="preserve"> PAGEREF _Toc196231364 \h </w:instrText>
        </w:r>
        <w:r w:rsidR="00550E4D">
          <w:rPr>
            <w:noProof/>
            <w:webHidden/>
          </w:rPr>
        </w:r>
        <w:r w:rsidR="00550E4D">
          <w:rPr>
            <w:noProof/>
            <w:webHidden/>
          </w:rPr>
          <w:fldChar w:fldCharType="separate"/>
        </w:r>
        <w:r w:rsidR="00550E4D">
          <w:rPr>
            <w:noProof/>
            <w:webHidden/>
          </w:rPr>
          <w:t>8</w:t>
        </w:r>
        <w:r w:rsidR="00550E4D">
          <w:rPr>
            <w:noProof/>
            <w:webHidden/>
          </w:rPr>
          <w:fldChar w:fldCharType="end"/>
        </w:r>
      </w:hyperlink>
    </w:p>
    <w:p w14:paraId="362A7E42" w14:textId="48103260" w:rsidR="00550E4D" w:rsidRDefault="003D76D2">
      <w:pPr>
        <w:pStyle w:val="TM1"/>
        <w:tabs>
          <w:tab w:val="left" w:pos="1540"/>
          <w:tab w:val="right" w:leader="dot" w:pos="10194"/>
        </w:tabs>
        <w:rPr>
          <w:rFonts w:asciiTheme="minorHAnsi" w:eastAsiaTheme="minorEastAsia" w:hAnsiTheme="minorHAnsi" w:cstheme="minorBidi"/>
          <w:noProof/>
          <w:sz w:val="22"/>
          <w:szCs w:val="22"/>
        </w:rPr>
      </w:pPr>
      <w:hyperlink w:anchor="_Toc196231365" w:history="1">
        <w:r w:rsidR="00550E4D" w:rsidRPr="00DA5129">
          <w:rPr>
            <w:rStyle w:val="Lienhypertexte"/>
            <w:rFonts w:ascii="Arial" w:hAnsi="Arial" w:cs="Arial"/>
            <w:b/>
            <w:noProof/>
          </w:rPr>
          <w:t>ANNEXE 1.</w:t>
        </w:r>
        <w:r w:rsidR="00550E4D">
          <w:rPr>
            <w:rFonts w:asciiTheme="minorHAnsi" w:eastAsiaTheme="minorEastAsia" w:hAnsiTheme="minorHAnsi" w:cstheme="minorBidi"/>
            <w:noProof/>
            <w:sz w:val="22"/>
            <w:szCs w:val="22"/>
          </w:rPr>
          <w:tab/>
        </w:r>
        <w:r w:rsidR="00550E4D" w:rsidRPr="00DA5129">
          <w:rPr>
            <w:rStyle w:val="Lienhypertexte"/>
            <w:rFonts w:ascii="Arial" w:hAnsi="Arial" w:cs="Arial"/>
            <w:b/>
            <w:noProof/>
          </w:rPr>
          <w:t>LES CONTACTS</w:t>
        </w:r>
        <w:r w:rsidR="00550E4D">
          <w:rPr>
            <w:noProof/>
            <w:webHidden/>
          </w:rPr>
          <w:tab/>
        </w:r>
        <w:r w:rsidR="00550E4D">
          <w:rPr>
            <w:noProof/>
            <w:webHidden/>
          </w:rPr>
          <w:fldChar w:fldCharType="begin"/>
        </w:r>
        <w:r w:rsidR="00550E4D">
          <w:rPr>
            <w:noProof/>
            <w:webHidden/>
          </w:rPr>
          <w:instrText xml:space="preserve"> PAGEREF _Toc196231365 \h </w:instrText>
        </w:r>
        <w:r w:rsidR="00550E4D">
          <w:rPr>
            <w:noProof/>
            <w:webHidden/>
          </w:rPr>
        </w:r>
        <w:r w:rsidR="00550E4D">
          <w:rPr>
            <w:noProof/>
            <w:webHidden/>
          </w:rPr>
          <w:fldChar w:fldCharType="separate"/>
        </w:r>
        <w:r w:rsidR="00550E4D">
          <w:rPr>
            <w:noProof/>
            <w:webHidden/>
          </w:rPr>
          <w:t>9</w:t>
        </w:r>
        <w:r w:rsidR="00550E4D">
          <w:rPr>
            <w:noProof/>
            <w:webHidden/>
          </w:rPr>
          <w:fldChar w:fldCharType="end"/>
        </w:r>
      </w:hyperlink>
    </w:p>
    <w:p w14:paraId="173A87B7" w14:textId="185C457D" w:rsidR="00550E4D" w:rsidRDefault="003D76D2">
      <w:pPr>
        <w:pStyle w:val="TM1"/>
        <w:tabs>
          <w:tab w:val="left" w:pos="1540"/>
          <w:tab w:val="right" w:leader="dot" w:pos="10194"/>
        </w:tabs>
        <w:rPr>
          <w:rFonts w:asciiTheme="minorHAnsi" w:eastAsiaTheme="minorEastAsia" w:hAnsiTheme="minorHAnsi" w:cstheme="minorBidi"/>
          <w:noProof/>
          <w:sz w:val="22"/>
          <w:szCs w:val="22"/>
        </w:rPr>
      </w:pPr>
      <w:hyperlink w:anchor="_Toc196231366" w:history="1">
        <w:r w:rsidR="00550E4D" w:rsidRPr="00DA5129">
          <w:rPr>
            <w:rStyle w:val="Lienhypertexte"/>
            <w:rFonts w:ascii="Arial" w:hAnsi="Arial" w:cs="Arial"/>
            <w:b/>
            <w:noProof/>
          </w:rPr>
          <w:t>ANNEXE 2.</w:t>
        </w:r>
        <w:r w:rsidR="00550E4D">
          <w:rPr>
            <w:rFonts w:asciiTheme="minorHAnsi" w:eastAsiaTheme="minorEastAsia" w:hAnsiTheme="minorHAnsi" w:cstheme="minorBidi"/>
            <w:noProof/>
            <w:sz w:val="22"/>
            <w:szCs w:val="22"/>
          </w:rPr>
          <w:tab/>
        </w:r>
        <w:r w:rsidR="00550E4D" w:rsidRPr="00DA5129">
          <w:rPr>
            <w:rStyle w:val="Lienhypertexte"/>
            <w:rFonts w:ascii="Arial" w:hAnsi="Arial" w:cs="Arial"/>
            <w:b/>
            <w:noProof/>
          </w:rPr>
          <w:t>LES EFFECTIFS</w:t>
        </w:r>
        <w:r w:rsidR="00550E4D">
          <w:rPr>
            <w:noProof/>
            <w:webHidden/>
          </w:rPr>
          <w:tab/>
        </w:r>
        <w:r w:rsidR="00550E4D">
          <w:rPr>
            <w:noProof/>
            <w:webHidden/>
          </w:rPr>
          <w:fldChar w:fldCharType="begin"/>
        </w:r>
        <w:r w:rsidR="00550E4D">
          <w:rPr>
            <w:noProof/>
            <w:webHidden/>
          </w:rPr>
          <w:instrText xml:space="preserve"> PAGEREF _Toc196231366 \h </w:instrText>
        </w:r>
        <w:r w:rsidR="00550E4D">
          <w:rPr>
            <w:noProof/>
            <w:webHidden/>
          </w:rPr>
        </w:r>
        <w:r w:rsidR="00550E4D">
          <w:rPr>
            <w:noProof/>
            <w:webHidden/>
          </w:rPr>
          <w:fldChar w:fldCharType="separate"/>
        </w:r>
        <w:r w:rsidR="00550E4D">
          <w:rPr>
            <w:noProof/>
            <w:webHidden/>
          </w:rPr>
          <w:t>10</w:t>
        </w:r>
        <w:r w:rsidR="00550E4D">
          <w:rPr>
            <w:noProof/>
            <w:webHidden/>
          </w:rPr>
          <w:fldChar w:fldCharType="end"/>
        </w:r>
      </w:hyperlink>
    </w:p>
    <w:p w14:paraId="3B7533E0" w14:textId="608C113E" w:rsidR="00550E4D" w:rsidRDefault="003D76D2">
      <w:pPr>
        <w:pStyle w:val="TM1"/>
        <w:tabs>
          <w:tab w:val="left" w:pos="1540"/>
          <w:tab w:val="right" w:leader="dot" w:pos="10194"/>
        </w:tabs>
        <w:rPr>
          <w:rFonts w:asciiTheme="minorHAnsi" w:eastAsiaTheme="minorEastAsia" w:hAnsiTheme="minorHAnsi" w:cstheme="minorBidi"/>
          <w:noProof/>
          <w:sz w:val="22"/>
          <w:szCs w:val="22"/>
        </w:rPr>
      </w:pPr>
      <w:hyperlink w:anchor="_Toc196231367" w:history="1">
        <w:r w:rsidR="00550E4D" w:rsidRPr="00DA5129">
          <w:rPr>
            <w:rStyle w:val="Lienhypertexte"/>
            <w:rFonts w:ascii="Arial" w:hAnsi="Arial" w:cs="Arial"/>
            <w:b/>
            <w:noProof/>
          </w:rPr>
          <w:t>ANNEXE 3.</w:t>
        </w:r>
        <w:r w:rsidR="00550E4D">
          <w:rPr>
            <w:rFonts w:asciiTheme="minorHAnsi" w:eastAsiaTheme="minorEastAsia" w:hAnsiTheme="minorHAnsi" w:cstheme="minorBidi"/>
            <w:noProof/>
            <w:sz w:val="22"/>
            <w:szCs w:val="22"/>
          </w:rPr>
          <w:tab/>
        </w:r>
        <w:r w:rsidR="00550E4D" w:rsidRPr="00DA5129">
          <w:rPr>
            <w:rStyle w:val="Lienhypertexte"/>
            <w:rFonts w:ascii="Arial" w:hAnsi="Arial" w:cs="Arial"/>
            <w:b/>
            <w:noProof/>
          </w:rPr>
          <w:t xml:space="preserve"> Le RGPD – Traitement des données à caractère personnel et à la libre circulation de ces données</w:t>
        </w:r>
        <w:r w:rsidR="00550E4D">
          <w:rPr>
            <w:noProof/>
            <w:webHidden/>
          </w:rPr>
          <w:tab/>
        </w:r>
        <w:r w:rsidR="00550E4D">
          <w:rPr>
            <w:noProof/>
            <w:webHidden/>
          </w:rPr>
          <w:fldChar w:fldCharType="begin"/>
        </w:r>
        <w:r w:rsidR="00550E4D">
          <w:rPr>
            <w:noProof/>
            <w:webHidden/>
          </w:rPr>
          <w:instrText xml:space="preserve"> PAGEREF _Toc196231367 \h </w:instrText>
        </w:r>
        <w:r w:rsidR="00550E4D">
          <w:rPr>
            <w:noProof/>
            <w:webHidden/>
          </w:rPr>
        </w:r>
        <w:r w:rsidR="00550E4D">
          <w:rPr>
            <w:noProof/>
            <w:webHidden/>
          </w:rPr>
          <w:fldChar w:fldCharType="separate"/>
        </w:r>
        <w:r w:rsidR="00550E4D">
          <w:rPr>
            <w:noProof/>
            <w:webHidden/>
          </w:rPr>
          <w:t>12</w:t>
        </w:r>
        <w:r w:rsidR="00550E4D">
          <w:rPr>
            <w:noProof/>
            <w:webHidden/>
          </w:rPr>
          <w:fldChar w:fldCharType="end"/>
        </w:r>
      </w:hyperlink>
    </w:p>
    <w:p w14:paraId="4F0A6284" w14:textId="42C4B4DE" w:rsidR="00D67649" w:rsidRPr="00EF0E9A" w:rsidRDefault="00D67649" w:rsidP="00BF06AA">
      <w:pPr>
        <w:jc w:val="center"/>
        <w:rPr>
          <w:rFonts w:ascii="Arial" w:hAnsi="Arial" w:cs="Arial"/>
          <w:b/>
          <w:sz w:val="22"/>
          <w:szCs w:val="22"/>
        </w:rPr>
      </w:pPr>
      <w:r w:rsidRPr="007C3809">
        <w:rPr>
          <w:rFonts w:ascii="Arial" w:hAnsi="Arial" w:cs="Arial"/>
          <w:b/>
          <w:sz w:val="22"/>
          <w:szCs w:val="22"/>
        </w:rPr>
        <w:fldChar w:fldCharType="end"/>
      </w:r>
    </w:p>
    <w:p w14:paraId="5C725438" w14:textId="77777777" w:rsidR="00D67649" w:rsidRPr="00EF0E9A" w:rsidRDefault="00D67649" w:rsidP="00BF06AA">
      <w:pPr>
        <w:jc w:val="center"/>
        <w:rPr>
          <w:rFonts w:ascii="Arial" w:hAnsi="Arial" w:cs="Arial"/>
          <w:b/>
          <w:sz w:val="22"/>
          <w:szCs w:val="22"/>
        </w:rPr>
      </w:pPr>
    </w:p>
    <w:p w14:paraId="2915C242" w14:textId="77777777" w:rsidR="00D67649" w:rsidRPr="00EF0E9A" w:rsidRDefault="00D67649" w:rsidP="00BF06AA">
      <w:pPr>
        <w:jc w:val="center"/>
        <w:rPr>
          <w:rFonts w:ascii="Arial" w:hAnsi="Arial" w:cs="Arial"/>
          <w:b/>
          <w:sz w:val="22"/>
          <w:szCs w:val="22"/>
        </w:rPr>
      </w:pPr>
    </w:p>
    <w:p w14:paraId="42CA369E" w14:textId="77777777" w:rsidR="00D67649" w:rsidRPr="00EF0E9A" w:rsidRDefault="00D67649" w:rsidP="00BF06AA">
      <w:pPr>
        <w:jc w:val="center"/>
        <w:rPr>
          <w:rFonts w:ascii="Arial" w:hAnsi="Arial" w:cs="Arial"/>
          <w:b/>
          <w:sz w:val="22"/>
          <w:szCs w:val="22"/>
        </w:rPr>
      </w:pPr>
    </w:p>
    <w:p w14:paraId="629E20AA" w14:textId="77777777" w:rsidR="00D67649" w:rsidRPr="00EF0E9A" w:rsidRDefault="00D67649" w:rsidP="00BF06AA">
      <w:pPr>
        <w:jc w:val="center"/>
        <w:rPr>
          <w:rFonts w:ascii="Arial" w:hAnsi="Arial" w:cs="Arial"/>
          <w:b/>
          <w:sz w:val="22"/>
          <w:szCs w:val="22"/>
        </w:rPr>
      </w:pPr>
    </w:p>
    <w:p w14:paraId="0838587B" w14:textId="77777777" w:rsidR="00375F27" w:rsidRPr="00EF0E9A" w:rsidRDefault="00375F27" w:rsidP="00375F27">
      <w:pPr>
        <w:jc w:val="center"/>
        <w:rPr>
          <w:rFonts w:ascii="Arial" w:hAnsi="Arial" w:cs="Arial"/>
          <w:b/>
          <w:sz w:val="22"/>
          <w:szCs w:val="22"/>
        </w:rPr>
      </w:pPr>
    </w:p>
    <w:p w14:paraId="481F743D" w14:textId="55F5FA35" w:rsidR="00D67649" w:rsidRPr="00EF0E9A" w:rsidRDefault="00814AFF" w:rsidP="00375F27">
      <w:pPr>
        <w:rPr>
          <w:rFonts w:ascii="Arial" w:hAnsi="Arial" w:cs="Arial"/>
          <w:b/>
          <w:sz w:val="22"/>
          <w:szCs w:val="22"/>
        </w:rPr>
      </w:pPr>
      <w:r>
        <w:rPr>
          <w:rFonts w:ascii="Arial" w:hAnsi="Arial" w:cs="Arial"/>
          <w:b/>
          <w:noProof/>
          <w:sz w:val="22"/>
          <w:szCs w:val="22"/>
        </w:rPr>
        <mc:AlternateContent>
          <mc:Choice Requires="wps">
            <w:drawing>
              <wp:anchor distT="0" distB="0" distL="114300" distR="114300" simplePos="0" relativeHeight="251660288" behindDoc="0" locked="0" layoutInCell="1" allowOverlap="1" wp14:anchorId="588C9D64" wp14:editId="2F0F2839">
                <wp:simplePos x="0" y="0"/>
                <wp:positionH relativeFrom="column">
                  <wp:posOffset>-39453</wp:posOffset>
                </wp:positionH>
                <wp:positionV relativeFrom="paragraph">
                  <wp:posOffset>620478</wp:posOffset>
                </wp:positionV>
                <wp:extent cx="6353092" cy="3204375"/>
                <wp:effectExtent l="0" t="0" r="10160" b="15240"/>
                <wp:wrapNone/>
                <wp:docPr id="1" name="Zone de texte 1"/>
                <wp:cNvGraphicFramePr/>
                <a:graphic xmlns:a="http://schemas.openxmlformats.org/drawingml/2006/main">
                  <a:graphicData uri="http://schemas.microsoft.com/office/word/2010/wordprocessingShape">
                    <wps:wsp>
                      <wps:cNvSpPr txBox="1"/>
                      <wps:spPr>
                        <a:xfrm>
                          <a:off x="0" y="0"/>
                          <a:ext cx="6353092" cy="3204375"/>
                        </a:xfrm>
                        <a:prstGeom prst="rect">
                          <a:avLst/>
                        </a:prstGeom>
                        <a:solidFill>
                          <a:schemeClr val="lt1"/>
                        </a:solidFill>
                        <a:ln w="6350">
                          <a:solidFill>
                            <a:schemeClr val="tx1"/>
                          </a:solidFill>
                        </a:ln>
                      </wps:spPr>
                      <wps:txbx>
                        <w:txbxContent>
                          <w:p w14:paraId="761EC37F" w14:textId="77777777" w:rsidR="00784657" w:rsidRPr="00814AFF" w:rsidRDefault="00784657" w:rsidP="00814AFF">
                            <w:pPr>
                              <w:jc w:val="center"/>
                              <w:rPr>
                                <w:rFonts w:ascii="Arial" w:hAnsi="Arial" w:cs="Arial"/>
                                <w:b/>
                                <w:sz w:val="22"/>
                                <w:u w:val="single"/>
                              </w:rPr>
                            </w:pPr>
                            <w:r w:rsidRPr="00814AFF">
                              <w:rPr>
                                <w:rFonts w:ascii="Arial" w:hAnsi="Arial" w:cs="Arial"/>
                                <w:b/>
                                <w:sz w:val="22"/>
                                <w:u w:val="single"/>
                              </w:rPr>
                              <w:t>Glossaire</w:t>
                            </w:r>
                          </w:p>
                          <w:p w14:paraId="161A3FA3" w14:textId="19C8AE99"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MINARM : Ministère des Armées</w:t>
                            </w:r>
                          </w:p>
                          <w:p w14:paraId="1FEBDB0F" w14:textId="1D899C52"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DCSSA : Direction Centrale du Service de Santé des Armées</w:t>
                            </w:r>
                          </w:p>
                          <w:p w14:paraId="433EA9DD" w14:textId="5F7FD2FE"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DAPSA : Direction des Approvisionnements en Produits de Santé des Armées</w:t>
                            </w:r>
                          </w:p>
                          <w:p w14:paraId="4DA430DA" w14:textId="48AFAA04"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SSA : Service de Santé des Armées</w:t>
                            </w:r>
                          </w:p>
                          <w:p w14:paraId="2EF2E9CC" w14:textId="1E072DB7"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AMP : Antenne de Médecine de Prévention</w:t>
                            </w:r>
                          </w:p>
                          <w:p w14:paraId="37FFFF57" w14:textId="0812E917"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CMA : Centre Médical des Armées</w:t>
                            </w:r>
                          </w:p>
                          <w:p w14:paraId="040F0E5D" w14:textId="7478C3AD"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FS du CSE : Formation Spécialisé du Comité Social d’Etablissement</w:t>
                            </w:r>
                          </w:p>
                          <w:p w14:paraId="50A6C8D8" w14:textId="0E2F9C50"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CEMP : Conseiller Expert en Médecine de Prévention</w:t>
                            </w:r>
                          </w:p>
                          <w:p w14:paraId="2E655C16" w14:textId="343E5461"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FMA : Fiche Médicale d’Aptitude</w:t>
                            </w:r>
                          </w:p>
                          <w:p w14:paraId="018A8027" w14:textId="64981944"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 xml:space="preserve">SMP : Service de médecine de prévention du ministère des Armées </w:t>
                            </w:r>
                          </w:p>
                          <w:p w14:paraId="39630893" w14:textId="4A3FC832"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CGA : Contrôle Général des Armées</w:t>
                            </w:r>
                          </w:p>
                          <w:p w14:paraId="274CAFEB" w14:textId="07845E50"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 xml:space="preserve">SIS : </w:t>
                            </w:r>
                            <w:r w:rsidRPr="00814AFF">
                              <w:rPr>
                                <w:rFonts w:ascii="Arial" w:hAnsi="Arial" w:cs="Arial"/>
                                <w:b/>
                                <w:sz w:val="22"/>
                              </w:rPr>
                              <w:tab/>
                              <w:t>Suivi Individuel Simple</w:t>
                            </w:r>
                          </w:p>
                          <w:p w14:paraId="4405985F" w14:textId="66D85A00"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 xml:space="preserve">VIP : </w:t>
                            </w:r>
                            <w:r w:rsidRPr="00814AFF">
                              <w:rPr>
                                <w:rFonts w:ascii="Arial" w:hAnsi="Arial" w:cs="Arial"/>
                                <w:b/>
                                <w:sz w:val="22"/>
                              </w:rPr>
                              <w:tab/>
                              <w:t>Visite d’Information et de Prévention</w:t>
                            </w:r>
                          </w:p>
                          <w:p w14:paraId="25B351B9" w14:textId="1E4B8705"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VIPI : Visite d’Information et de Prévention Initiale</w:t>
                            </w:r>
                          </w:p>
                          <w:p w14:paraId="6B52FE8C" w14:textId="5281DB98"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 xml:space="preserve">SIG : </w:t>
                            </w:r>
                            <w:r w:rsidRPr="00814AFF">
                              <w:rPr>
                                <w:rFonts w:ascii="Arial" w:hAnsi="Arial" w:cs="Arial"/>
                                <w:b/>
                                <w:sz w:val="22"/>
                              </w:rPr>
                              <w:tab/>
                              <w:t>Suivi Individuel Général</w:t>
                            </w:r>
                          </w:p>
                          <w:p w14:paraId="69FC209E" w14:textId="7E5551E1"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 xml:space="preserve">SIA : </w:t>
                            </w:r>
                            <w:r w:rsidRPr="00814AFF">
                              <w:rPr>
                                <w:rFonts w:ascii="Arial" w:hAnsi="Arial" w:cs="Arial"/>
                                <w:b/>
                                <w:sz w:val="22"/>
                              </w:rPr>
                              <w:tab/>
                              <w:t>Suivi Individuel Adapté</w:t>
                            </w:r>
                          </w:p>
                          <w:p w14:paraId="3AFCE035" w14:textId="2596E9D8"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 xml:space="preserve">SIR : </w:t>
                            </w:r>
                            <w:r w:rsidRPr="00814AFF">
                              <w:rPr>
                                <w:rFonts w:ascii="Arial" w:hAnsi="Arial" w:cs="Arial"/>
                                <w:b/>
                                <w:sz w:val="22"/>
                              </w:rPr>
                              <w:tab/>
                              <w:t>Suivi Individuel Renforcé</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88C9D64" id="_x0000_t202" coordsize="21600,21600" o:spt="202" path="m,l,21600r21600,l21600,xe">
                <v:stroke joinstyle="miter"/>
                <v:path gradientshapeok="t" o:connecttype="rect"/>
              </v:shapetype>
              <v:shape id="Zone de texte 1" o:spid="_x0000_s1026" type="#_x0000_t202" style="position:absolute;margin-left:-3.1pt;margin-top:48.85pt;width:500.25pt;height:252.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" fillcolor="white [3201]" strokecolor="black [3213]" strokeweight=".5pt">
                <v:textbox>
                  <w:txbxContent>
                    <w:p w14:paraId="761EC37F" w14:textId="77777777" w:rsidR="00784657" w:rsidRPr="00814AFF" w:rsidRDefault="00784657" w:rsidP="00814AFF">
                      <w:pPr>
                        <w:jc w:val="center"/>
                        <w:rPr>
                          <w:rFonts w:ascii="Arial" w:hAnsi="Arial" w:cs="Arial"/>
                          <w:b/>
                          <w:sz w:val="22"/>
                          <w:u w:val="single"/>
                        </w:rPr>
                      </w:pPr>
                      <w:r w:rsidRPr="00814AFF">
                        <w:rPr>
                          <w:rFonts w:ascii="Arial" w:hAnsi="Arial" w:cs="Arial"/>
                          <w:b/>
                          <w:sz w:val="22"/>
                          <w:u w:val="single"/>
                        </w:rPr>
                        <w:t>Glossaire</w:t>
                      </w:r>
                    </w:p>
                    <w:p w14:paraId="161A3FA3" w14:textId="19C8AE99"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MINARM : Ministère des Armées</w:t>
                      </w:r>
                    </w:p>
                    <w:p w14:paraId="1FEBDB0F" w14:textId="1D899C52"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DCSSA : Direction Centrale du Service de Santé des Armées</w:t>
                      </w:r>
                    </w:p>
                    <w:p w14:paraId="433EA9DD" w14:textId="5F7FD2FE"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DAPSA : Direction des Approvisionnements en Produits de Santé des Armées</w:t>
                      </w:r>
                    </w:p>
                    <w:p w14:paraId="4DA430DA" w14:textId="48AFAA04"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SSA : Service de Santé des Armées</w:t>
                      </w:r>
                    </w:p>
                    <w:p w14:paraId="2EF2E9CC" w14:textId="1E072DB7"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AMP : Antenne de Médecine de Prévention</w:t>
                      </w:r>
                    </w:p>
                    <w:p w14:paraId="37FFFF57" w14:textId="0812E917"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CMA : Centre Médical des Armées</w:t>
                      </w:r>
                    </w:p>
                    <w:p w14:paraId="040F0E5D" w14:textId="7478C3AD"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FS du CSE : Formation Spécialisé du Comité Social d’Etablissement</w:t>
                      </w:r>
                    </w:p>
                    <w:p w14:paraId="50A6C8D8" w14:textId="0E2F9C50"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CEMP : Conseiller Expert en Médecine de Prévention</w:t>
                      </w:r>
                    </w:p>
                    <w:p w14:paraId="2E655C16" w14:textId="343E5461"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FMA : Fiche Médicale d’Aptitude</w:t>
                      </w:r>
                    </w:p>
                    <w:p w14:paraId="018A8027" w14:textId="64981944"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 xml:space="preserve">SMP : Service de médecine de prévention du ministère des Armées </w:t>
                      </w:r>
                    </w:p>
                    <w:p w14:paraId="39630893" w14:textId="4A3FC832"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CGA : Contrôle Général des Armées</w:t>
                      </w:r>
                    </w:p>
                    <w:p w14:paraId="274CAFEB" w14:textId="07845E50"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 xml:space="preserve">SIS : </w:t>
                      </w:r>
                      <w:r w:rsidRPr="00814AFF">
                        <w:rPr>
                          <w:rFonts w:ascii="Arial" w:hAnsi="Arial" w:cs="Arial"/>
                          <w:b/>
                          <w:sz w:val="22"/>
                        </w:rPr>
                        <w:tab/>
                        <w:t>Suivi Individuel Simple</w:t>
                      </w:r>
                    </w:p>
                    <w:p w14:paraId="4405985F" w14:textId="66D85A00"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 xml:space="preserve">VIP : </w:t>
                      </w:r>
                      <w:r w:rsidRPr="00814AFF">
                        <w:rPr>
                          <w:rFonts w:ascii="Arial" w:hAnsi="Arial" w:cs="Arial"/>
                          <w:b/>
                          <w:sz w:val="22"/>
                        </w:rPr>
                        <w:tab/>
                        <w:t>Visite d’Information et de Prévention</w:t>
                      </w:r>
                    </w:p>
                    <w:p w14:paraId="25B351B9" w14:textId="1E4B8705"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VIPI : Visite d’Information et de Prévention Initiale</w:t>
                      </w:r>
                    </w:p>
                    <w:p w14:paraId="6B52FE8C" w14:textId="5281DB98"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 xml:space="preserve">SIG : </w:t>
                      </w:r>
                      <w:r w:rsidRPr="00814AFF">
                        <w:rPr>
                          <w:rFonts w:ascii="Arial" w:hAnsi="Arial" w:cs="Arial"/>
                          <w:b/>
                          <w:sz w:val="22"/>
                        </w:rPr>
                        <w:tab/>
                        <w:t>Suivi Individuel Général</w:t>
                      </w:r>
                    </w:p>
                    <w:p w14:paraId="69FC209E" w14:textId="7E5551E1"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 xml:space="preserve">SIA : </w:t>
                      </w:r>
                      <w:r w:rsidRPr="00814AFF">
                        <w:rPr>
                          <w:rFonts w:ascii="Arial" w:hAnsi="Arial" w:cs="Arial"/>
                          <w:b/>
                          <w:sz w:val="22"/>
                        </w:rPr>
                        <w:tab/>
                        <w:t>Suivi Individuel Adapté</w:t>
                      </w:r>
                    </w:p>
                    <w:p w14:paraId="3AFCE035" w14:textId="2596E9D8" w:rsidR="00784657" w:rsidRPr="00814AFF" w:rsidRDefault="00784657" w:rsidP="00814AFF">
                      <w:pPr>
                        <w:pStyle w:val="Paragraphedeliste"/>
                        <w:numPr>
                          <w:ilvl w:val="0"/>
                          <w:numId w:val="15"/>
                        </w:numPr>
                        <w:rPr>
                          <w:rFonts w:ascii="Arial" w:hAnsi="Arial" w:cs="Arial"/>
                          <w:b/>
                          <w:sz w:val="22"/>
                        </w:rPr>
                      </w:pPr>
                      <w:r w:rsidRPr="00814AFF">
                        <w:rPr>
                          <w:rFonts w:ascii="Arial" w:hAnsi="Arial" w:cs="Arial"/>
                          <w:b/>
                          <w:sz w:val="22"/>
                        </w:rPr>
                        <w:t xml:space="preserve">SIR : </w:t>
                      </w:r>
                      <w:r w:rsidRPr="00814AFF">
                        <w:rPr>
                          <w:rFonts w:ascii="Arial" w:hAnsi="Arial" w:cs="Arial"/>
                          <w:b/>
                          <w:sz w:val="22"/>
                        </w:rPr>
                        <w:tab/>
                        <w:t>Suivi Individuel Renforcé</w:t>
                      </w:r>
                    </w:p>
                  </w:txbxContent>
                </v:textbox>
              </v:shape>
            </w:pict>
          </mc:Fallback>
        </mc:AlternateContent>
      </w:r>
    </w:p>
    <w:p w14:paraId="79BB2FC8" w14:textId="77777777" w:rsidR="00D67649" w:rsidRPr="00EF0E9A" w:rsidRDefault="00D67649" w:rsidP="00BF06AA">
      <w:pPr>
        <w:rPr>
          <w:rFonts w:ascii="Arial" w:hAnsi="Arial" w:cs="Arial"/>
          <w:sz w:val="22"/>
          <w:szCs w:val="22"/>
        </w:rPr>
        <w:sectPr w:rsidR="00D67649" w:rsidRPr="00EF0E9A" w:rsidSect="007C3809">
          <w:footerReference w:type="even" r:id="rId9"/>
          <w:footerReference w:type="default" r:id="rId10"/>
          <w:footerReference w:type="first" r:id="rId11"/>
          <w:pgSz w:w="11906" w:h="16838"/>
          <w:pgMar w:top="1134" w:right="851" w:bottom="1134" w:left="851" w:header="624" w:footer="113" w:gutter="0"/>
          <w:pgNumType w:start="1"/>
          <w:cols w:space="708"/>
          <w:rtlGutter/>
          <w:docGrid w:linePitch="360"/>
        </w:sectPr>
      </w:pPr>
    </w:p>
    <w:p w14:paraId="1D2513E1" w14:textId="422B4EBF" w:rsidR="00D67649" w:rsidRDefault="00D67649" w:rsidP="00BF06AA">
      <w:pPr>
        <w:pStyle w:val="OmniPage2"/>
        <w:outlineLvl w:val="0"/>
        <w:rPr>
          <w:rFonts w:ascii="Arial" w:hAnsi="Arial" w:cs="Arial"/>
          <w:b/>
          <w:sz w:val="22"/>
          <w:szCs w:val="22"/>
          <w:u w:val="single"/>
          <w:lang w:val="fr-FR"/>
        </w:rPr>
      </w:pPr>
      <w:bookmarkStart w:id="0" w:name="_Toc196231347"/>
      <w:r w:rsidRPr="00110C49">
        <w:rPr>
          <w:rFonts w:ascii="Arial" w:hAnsi="Arial" w:cs="Arial"/>
          <w:b/>
          <w:sz w:val="22"/>
          <w:szCs w:val="22"/>
          <w:lang w:val="fr-FR"/>
        </w:rPr>
        <w:t>Article 1 -</w:t>
      </w:r>
      <w:r w:rsidRPr="00110C49">
        <w:rPr>
          <w:rFonts w:ascii="Arial" w:hAnsi="Arial" w:cs="Arial"/>
          <w:b/>
          <w:sz w:val="22"/>
          <w:szCs w:val="22"/>
          <w:u w:val="single"/>
          <w:lang w:val="fr-FR"/>
        </w:rPr>
        <w:t>OBJET DU MARCHE</w:t>
      </w:r>
      <w:bookmarkEnd w:id="0"/>
    </w:p>
    <w:p w14:paraId="1278C5F0" w14:textId="1E1D7466" w:rsidR="000A05C6" w:rsidRDefault="000A05C6" w:rsidP="00BF06AA">
      <w:pPr>
        <w:pStyle w:val="OmniPage2"/>
        <w:outlineLvl w:val="0"/>
        <w:rPr>
          <w:rFonts w:ascii="Arial" w:hAnsi="Arial" w:cs="Arial"/>
          <w:b/>
          <w:sz w:val="22"/>
          <w:szCs w:val="22"/>
          <w:u w:val="single"/>
          <w:lang w:val="fr-FR"/>
        </w:rPr>
      </w:pPr>
    </w:p>
    <w:p w14:paraId="2982E881" w14:textId="77777777" w:rsidR="000A05C6" w:rsidRPr="000A05C6" w:rsidRDefault="000A05C6" w:rsidP="000A05C6">
      <w:pPr>
        <w:pStyle w:val="OmniPage3"/>
        <w:jc w:val="both"/>
        <w:rPr>
          <w:rFonts w:ascii="Arial" w:hAnsi="Arial" w:cs="Arial"/>
          <w:bCs/>
          <w:sz w:val="22"/>
          <w:szCs w:val="22"/>
        </w:rPr>
      </w:pPr>
      <w:r w:rsidRPr="000A05C6">
        <w:rPr>
          <w:rFonts w:ascii="Arial" w:hAnsi="Arial" w:cs="Arial"/>
          <w:sz w:val="22"/>
          <w:szCs w:val="22"/>
        </w:rPr>
        <w:t>Le présent marché a pour objet la réalisation de prestations de médecine de prévention au profit du personnel civil du ministère des</w:t>
      </w:r>
      <w:r w:rsidRPr="000A05C6">
        <w:rPr>
          <w:rFonts w:ascii="Arial" w:hAnsi="Arial" w:cs="Arial"/>
          <w:b/>
          <w:sz w:val="22"/>
          <w:szCs w:val="22"/>
        </w:rPr>
        <w:t xml:space="preserve"> </w:t>
      </w:r>
      <w:r w:rsidRPr="000A05C6">
        <w:rPr>
          <w:rFonts w:ascii="Arial" w:hAnsi="Arial" w:cs="Arial"/>
          <w:sz w:val="22"/>
          <w:szCs w:val="22"/>
        </w:rPr>
        <w:t>Armées relevant du 5</w:t>
      </w:r>
      <w:r w:rsidRPr="000A05C6">
        <w:rPr>
          <w:rFonts w:ascii="Arial" w:hAnsi="Arial" w:cs="Arial"/>
          <w:sz w:val="22"/>
          <w:szCs w:val="22"/>
          <w:vertAlign w:val="superscript"/>
        </w:rPr>
        <w:t>ème</w:t>
      </w:r>
      <w:r w:rsidRPr="000A05C6">
        <w:rPr>
          <w:rFonts w:ascii="Arial" w:hAnsi="Arial" w:cs="Arial"/>
          <w:sz w:val="22"/>
          <w:szCs w:val="22"/>
        </w:rPr>
        <w:t xml:space="preserve"> Centre Médical des Armées (CMA) de Strasbourg pour la zone géographique de </w:t>
      </w:r>
      <w:r w:rsidRPr="000A05C6">
        <w:rPr>
          <w:rFonts w:ascii="Arial" w:hAnsi="Arial" w:cs="Arial"/>
          <w:bCs/>
          <w:sz w:val="22"/>
          <w:szCs w:val="22"/>
        </w:rPr>
        <w:t>Phalsbourg et de Sarrebourg, Dieuze et Bitche.</w:t>
      </w:r>
    </w:p>
    <w:p w14:paraId="1E1E5510" w14:textId="77777777" w:rsidR="000A05C6" w:rsidRPr="000A05C6" w:rsidRDefault="000A05C6" w:rsidP="00047968">
      <w:pPr>
        <w:pStyle w:val="OmniPage3"/>
        <w:jc w:val="both"/>
        <w:rPr>
          <w:rFonts w:ascii="Arial" w:hAnsi="Arial" w:cs="Arial"/>
          <w:sz w:val="22"/>
          <w:szCs w:val="22"/>
          <w:lang w:val="fr-FR"/>
        </w:rPr>
      </w:pPr>
    </w:p>
    <w:p w14:paraId="3436CFE6" w14:textId="77777777" w:rsidR="00063D6D" w:rsidRPr="00110C49" w:rsidRDefault="00063D6D" w:rsidP="00047968">
      <w:pPr>
        <w:pStyle w:val="OmniPage3"/>
        <w:jc w:val="both"/>
        <w:rPr>
          <w:rFonts w:ascii="Arial" w:hAnsi="Arial" w:cs="Arial"/>
          <w:sz w:val="22"/>
          <w:szCs w:val="22"/>
          <w:lang w:val="fr-FR"/>
        </w:rPr>
      </w:pPr>
      <w:r w:rsidRPr="00110C49">
        <w:rPr>
          <w:rFonts w:ascii="Arial" w:hAnsi="Arial" w:cs="Arial"/>
          <w:sz w:val="22"/>
          <w:szCs w:val="22"/>
          <w:lang w:val="fr-FR"/>
        </w:rPr>
        <w:t xml:space="preserve">Les personnels du ministère des Armées bénéficient de l’ensemble des dispositions prévues par les textes législatifs et réglementaires en </w:t>
      </w:r>
      <w:r w:rsidRPr="00874265">
        <w:rPr>
          <w:rFonts w:ascii="Arial" w:hAnsi="Arial" w:cs="Arial"/>
          <w:sz w:val="22"/>
          <w:szCs w:val="22"/>
          <w:lang w:val="fr-FR"/>
        </w:rPr>
        <w:t>matière de médecine du travail et</w:t>
      </w:r>
      <w:r w:rsidRPr="00110C49">
        <w:rPr>
          <w:rFonts w:ascii="Arial" w:hAnsi="Arial" w:cs="Arial"/>
          <w:sz w:val="22"/>
          <w:szCs w:val="22"/>
          <w:lang w:val="fr-FR"/>
        </w:rPr>
        <w:t xml:space="preserve"> notamment : </w:t>
      </w:r>
    </w:p>
    <w:p w14:paraId="35D27137" w14:textId="77777777" w:rsidR="00063D6D" w:rsidRPr="00110C49" w:rsidRDefault="00063D6D" w:rsidP="00047968">
      <w:pPr>
        <w:pStyle w:val="Paragraphedeliste"/>
        <w:numPr>
          <w:ilvl w:val="0"/>
          <w:numId w:val="2"/>
        </w:numPr>
        <w:contextualSpacing w:val="0"/>
        <w:jc w:val="both"/>
        <w:rPr>
          <w:rFonts w:ascii="Arial" w:hAnsi="Arial" w:cs="Arial"/>
          <w:sz w:val="22"/>
          <w:szCs w:val="22"/>
        </w:rPr>
      </w:pPr>
      <w:r w:rsidRPr="00110C49">
        <w:rPr>
          <w:rFonts w:ascii="Arial" w:hAnsi="Arial" w:cs="Arial"/>
          <w:b/>
          <w:sz w:val="22"/>
          <w:szCs w:val="22"/>
        </w:rPr>
        <w:t>Décret n° 2012-422 du 29 mars 2012</w:t>
      </w:r>
      <w:r w:rsidRPr="00110C49">
        <w:rPr>
          <w:rFonts w:ascii="Arial" w:hAnsi="Arial" w:cs="Arial"/>
          <w:sz w:val="22"/>
          <w:szCs w:val="22"/>
        </w:rPr>
        <w:t xml:space="preserve"> </w:t>
      </w:r>
      <w:r w:rsidRPr="007C6758">
        <w:rPr>
          <w:rFonts w:ascii="Arial" w:hAnsi="Arial" w:cs="Arial"/>
          <w:b/>
          <w:sz w:val="22"/>
          <w:szCs w:val="22"/>
        </w:rPr>
        <w:t>modifié</w:t>
      </w:r>
      <w:r>
        <w:rPr>
          <w:rFonts w:ascii="Arial" w:hAnsi="Arial" w:cs="Arial"/>
          <w:sz w:val="22"/>
          <w:szCs w:val="22"/>
        </w:rPr>
        <w:t xml:space="preserve"> </w:t>
      </w:r>
      <w:r w:rsidRPr="00110C49">
        <w:rPr>
          <w:rFonts w:ascii="Arial" w:hAnsi="Arial" w:cs="Arial"/>
          <w:sz w:val="22"/>
          <w:szCs w:val="22"/>
        </w:rPr>
        <w:t>relatif à la santé et à la sécurité au travail au ministère de la défense ;</w:t>
      </w:r>
    </w:p>
    <w:p w14:paraId="654E0978" w14:textId="77777777" w:rsidR="00063D6D" w:rsidRPr="00E72A6E" w:rsidRDefault="00063D6D" w:rsidP="00047968">
      <w:pPr>
        <w:pStyle w:val="Paragraphedeliste"/>
        <w:numPr>
          <w:ilvl w:val="0"/>
          <w:numId w:val="2"/>
        </w:numPr>
        <w:contextualSpacing w:val="0"/>
        <w:jc w:val="both"/>
        <w:rPr>
          <w:rFonts w:ascii="Arial" w:hAnsi="Arial" w:cs="Arial"/>
          <w:sz w:val="22"/>
          <w:szCs w:val="22"/>
        </w:rPr>
      </w:pPr>
      <w:r w:rsidRPr="00110C49">
        <w:rPr>
          <w:rFonts w:ascii="Arial" w:hAnsi="Arial" w:cs="Arial"/>
          <w:b/>
          <w:sz w:val="22"/>
          <w:szCs w:val="22"/>
        </w:rPr>
        <w:t>Arrêté du 4 décembre 2020</w:t>
      </w:r>
      <w:r>
        <w:rPr>
          <w:rFonts w:ascii="Arial" w:hAnsi="Arial" w:cs="Arial"/>
          <w:b/>
          <w:sz w:val="22"/>
          <w:szCs w:val="22"/>
        </w:rPr>
        <w:t xml:space="preserve"> modifié</w:t>
      </w:r>
      <w:r w:rsidRPr="00110C49">
        <w:rPr>
          <w:rFonts w:ascii="Arial" w:hAnsi="Arial" w:cs="Arial"/>
          <w:sz w:val="22"/>
          <w:szCs w:val="22"/>
        </w:rPr>
        <w:t xml:space="preserve"> fixant les modalités de nomination des médecins de prévention ainsi que l’organisation et les conditions de fonctionnement du service de médecine de prévention organisé au profit de l’ensemble du personnel civil du ministère de la défense</w:t>
      </w:r>
      <w:r>
        <w:rPr>
          <w:rFonts w:ascii="Arial" w:hAnsi="Arial" w:cs="Arial"/>
          <w:sz w:val="22"/>
          <w:szCs w:val="22"/>
        </w:rPr>
        <w:t> ;</w:t>
      </w:r>
    </w:p>
    <w:p w14:paraId="7DCE2D29" w14:textId="77777777" w:rsidR="00063D6D" w:rsidRPr="00110C49" w:rsidRDefault="00063D6D" w:rsidP="00047968">
      <w:pPr>
        <w:pStyle w:val="Paragraphedeliste"/>
        <w:numPr>
          <w:ilvl w:val="0"/>
          <w:numId w:val="2"/>
        </w:numPr>
        <w:contextualSpacing w:val="0"/>
        <w:jc w:val="both"/>
        <w:rPr>
          <w:rFonts w:ascii="Arial" w:hAnsi="Arial" w:cs="Arial"/>
          <w:sz w:val="22"/>
          <w:szCs w:val="22"/>
        </w:rPr>
      </w:pPr>
      <w:r w:rsidRPr="00110C49">
        <w:rPr>
          <w:rFonts w:ascii="Arial" w:hAnsi="Arial" w:cs="Arial"/>
          <w:b/>
          <w:sz w:val="22"/>
          <w:szCs w:val="22"/>
        </w:rPr>
        <w:t xml:space="preserve">Circulaire </w:t>
      </w:r>
      <w:r>
        <w:rPr>
          <w:rFonts w:ascii="Arial" w:hAnsi="Arial" w:cs="Arial"/>
          <w:b/>
          <w:sz w:val="22"/>
          <w:szCs w:val="22"/>
        </w:rPr>
        <w:t>n</w:t>
      </w:r>
      <w:r w:rsidRPr="00110C49">
        <w:rPr>
          <w:rFonts w:ascii="Arial" w:hAnsi="Arial" w:cs="Arial"/>
          <w:b/>
          <w:sz w:val="22"/>
          <w:szCs w:val="22"/>
        </w:rPr>
        <w:t xml:space="preserve">° 506680/ARM/DCSSA/SDD/CN-MEDPREV </w:t>
      </w:r>
      <w:r w:rsidRPr="00D43134">
        <w:rPr>
          <w:rFonts w:ascii="Arial" w:hAnsi="Arial" w:cs="Arial"/>
          <w:b/>
          <w:sz w:val="22"/>
          <w:szCs w:val="22"/>
        </w:rPr>
        <w:t>du 05 juillet 2022</w:t>
      </w:r>
      <w:r w:rsidRPr="00110C49">
        <w:rPr>
          <w:rFonts w:ascii="Arial" w:hAnsi="Arial" w:cs="Arial"/>
          <w:sz w:val="22"/>
          <w:szCs w:val="22"/>
        </w:rPr>
        <w:t xml:space="preserve"> relative à l'application du dispositif mis en place pour la médecine de prévention du personnel civil et militaire au ministère de la défense.</w:t>
      </w:r>
    </w:p>
    <w:p w14:paraId="40932BB3" w14:textId="77777777" w:rsidR="000A05C6" w:rsidRPr="000A05C6" w:rsidRDefault="000A05C6" w:rsidP="000A05C6">
      <w:pPr>
        <w:pStyle w:val="Corpsdetexte"/>
        <w:ind w:left="720"/>
        <w:rPr>
          <w:szCs w:val="22"/>
        </w:rPr>
      </w:pPr>
    </w:p>
    <w:p w14:paraId="69004066" w14:textId="3FDE48CE" w:rsidR="000A05C6" w:rsidRPr="000A05C6" w:rsidRDefault="000A05C6" w:rsidP="000A05C6">
      <w:pPr>
        <w:jc w:val="both"/>
        <w:rPr>
          <w:rFonts w:ascii="Arial" w:hAnsi="Arial" w:cs="Arial"/>
          <w:sz w:val="22"/>
          <w:szCs w:val="22"/>
        </w:rPr>
      </w:pPr>
      <w:r w:rsidRPr="000A05C6">
        <w:rPr>
          <w:rFonts w:ascii="Arial" w:hAnsi="Arial" w:cs="Arial"/>
          <w:sz w:val="22"/>
          <w:szCs w:val="22"/>
        </w:rPr>
        <w:t>Ces textes sont</w:t>
      </w:r>
      <w:r w:rsidR="00784657">
        <w:rPr>
          <w:rFonts w:ascii="Arial" w:hAnsi="Arial" w:cs="Arial"/>
          <w:sz w:val="22"/>
          <w:szCs w:val="22"/>
        </w:rPr>
        <w:t xml:space="preserve"> disponibles aux annexes 3A à 3C</w:t>
      </w:r>
      <w:r w:rsidRPr="000A05C6">
        <w:rPr>
          <w:rFonts w:ascii="Arial" w:hAnsi="Arial" w:cs="Arial"/>
          <w:sz w:val="22"/>
          <w:szCs w:val="22"/>
        </w:rPr>
        <w:t xml:space="preserve"> de l’Acte d’engagement et seront transmis directement au médecin du travail désigné sous format électronique par le CEMP du secteur Nord-Est couvrant le 5</w:t>
      </w:r>
      <w:r w:rsidRPr="000A05C6">
        <w:rPr>
          <w:rFonts w:ascii="Arial" w:hAnsi="Arial" w:cs="Arial"/>
          <w:sz w:val="22"/>
          <w:szCs w:val="22"/>
          <w:vertAlign w:val="superscript"/>
        </w:rPr>
        <w:t>ème</w:t>
      </w:r>
      <w:r w:rsidRPr="000A05C6">
        <w:rPr>
          <w:rFonts w:ascii="Arial" w:hAnsi="Arial" w:cs="Arial"/>
          <w:sz w:val="22"/>
          <w:szCs w:val="22"/>
        </w:rPr>
        <w:t xml:space="preserve"> CMA de Strasbourg</w:t>
      </w:r>
      <w:r w:rsidRPr="000A05C6">
        <w:rPr>
          <w:rFonts w:ascii="Arial" w:hAnsi="Arial" w:cs="Arial"/>
          <w:color w:val="A6A6A6" w:themeColor="background1" w:themeShade="A6"/>
          <w:sz w:val="22"/>
          <w:szCs w:val="22"/>
        </w:rPr>
        <w:t xml:space="preserve"> </w:t>
      </w:r>
      <w:r w:rsidRPr="000A05C6">
        <w:rPr>
          <w:rFonts w:ascii="Arial" w:hAnsi="Arial" w:cs="Arial"/>
          <w:sz w:val="22"/>
          <w:szCs w:val="22"/>
        </w:rPr>
        <w:t xml:space="preserve">pour la zone géographique de Phalsbourg / Sarrebourg, Bitche Et Dieuze. </w:t>
      </w:r>
    </w:p>
    <w:p w14:paraId="49B3891B" w14:textId="77777777" w:rsidR="000A05C6" w:rsidRPr="000A05C6" w:rsidRDefault="000A05C6" w:rsidP="000A05C6">
      <w:pPr>
        <w:pStyle w:val="OmniPage3"/>
        <w:jc w:val="both"/>
        <w:rPr>
          <w:rFonts w:ascii="Arial" w:hAnsi="Arial" w:cs="Arial"/>
          <w:sz w:val="22"/>
          <w:szCs w:val="22"/>
          <w:lang w:val="fr-FR"/>
        </w:rPr>
      </w:pPr>
    </w:p>
    <w:p w14:paraId="079FBAE9" w14:textId="77777777" w:rsidR="000A05C6" w:rsidRPr="000A05C6" w:rsidRDefault="000A05C6" w:rsidP="000A05C6">
      <w:pPr>
        <w:pStyle w:val="OmniPage3"/>
        <w:jc w:val="both"/>
        <w:rPr>
          <w:rFonts w:ascii="Arial" w:hAnsi="Arial" w:cs="Arial"/>
          <w:sz w:val="22"/>
          <w:szCs w:val="22"/>
          <w:lang w:val="fr-FR"/>
        </w:rPr>
      </w:pPr>
      <w:r w:rsidRPr="000A05C6">
        <w:rPr>
          <w:rFonts w:ascii="Arial" w:hAnsi="Arial" w:cs="Arial"/>
          <w:sz w:val="22"/>
          <w:szCs w:val="22"/>
          <w:lang w:val="fr-FR"/>
        </w:rPr>
        <w:t>Dans les articles qui suivent, les établissements, relevant du ministère des Armées sont dénommés « organismes ».</w:t>
      </w:r>
    </w:p>
    <w:p w14:paraId="15D237EA" w14:textId="77777777" w:rsidR="000A05C6" w:rsidRPr="000A05C6" w:rsidRDefault="000A05C6" w:rsidP="000A05C6">
      <w:pPr>
        <w:pStyle w:val="OmniPage3"/>
        <w:jc w:val="both"/>
        <w:rPr>
          <w:rFonts w:ascii="Arial" w:hAnsi="Arial" w:cs="Arial"/>
          <w:sz w:val="22"/>
          <w:szCs w:val="22"/>
          <w:lang w:val="fr-FR"/>
        </w:rPr>
      </w:pPr>
    </w:p>
    <w:p w14:paraId="3CB7D97C" w14:textId="77777777" w:rsidR="000A05C6" w:rsidRPr="000A05C6" w:rsidRDefault="000A05C6" w:rsidP="000A05C6">
      <w:pPr>
        <w:pStyle w:val="OmniPage3"/>
        <w:jc w:val="both"/>
        <w:rPr>
          <w:rFonts w:ascii="Arial" w:hAnsi="Arial" w:cs="Arial"/>
          <w:sz w:val="22"/>
          <w:szCs w:val="22"/>
          <w:lang w:val="fr-FR"/>
        </w:rPr>
      </w:pPr>
      <w:r w:rsidRPr="000A05C6">
        <w:rPr>
          <w:rFonts w:ascii="Arial" w:hAnsi="Arial" w:cs="Arial"/>
          <w:sz w:val="22"/>
          <w:szCs w:val="22"/>
          <w:lang w:val="fr-FR"/>
        </w:rPr>
        <w:t>Le médecin, qui relève du titulaire, est appelé « médecin du travail ».</w:t>
      </w:r>
    </w:p>
    <w:p w14:paraId="6B073F06" w14:textId="77777777" w:rsidR="000A05C6" w:rsidRDefault="000A05C6" w:rsidP="00BF06AA">
      <w:pPr>
        <w:pStyle w:val="OmniPage2"/>
        <w:outlineLvl w:val="0"/>
        <w:rPr>
          <w:rFonts w:ascii="Arial" w:hAnsi="Arial" w:cs="Arial"/>
          <w:b/>
          <w:sz w:val="22"/>
          <w:szCs w:val="22"/>
          <w:u w:val="single"/>
          <w:lang w:val="fr-FR"/>
        </w:rPr>
      </w:pPr>
    </w:p>
    <w:p w14:paraId="6A2D2A15" w14:textId="3DF3E839" w:rsidR="000A05C6" w:rsidRPr="00110C49" w:rsidRDefault="000A05C6" w:rsidP="000A05C6">
      <w:pPr>
        <w:pStyle w:val="OmniPage2"/>
        <w:numPr>
          <w:ilvl w:val="0"/>
          <w:numId w:val="18"/>
        </w:numPr>
        <w:outlineLvl w:val="0"/>
        <w:rPr>
          <w:rFonts w:ascii="Arial" w:hAnsi="Arial" w:cs="Arial"/>
          <w:b/>
          <w:sz w:val="22"/>
          <w:szCs w:val="22"/>
          <w:lang w:val="fr-FR"/>
        </w:rPr>
      </w:pPr>
      <w:bookmarkStart w:id="1" w:name="_Toc196231348"/>
      <w:r>
        <w:rPr>
          <w:rFonts w:ascii="Arial" w:hAnsi="Arial" w:cs="Arial"/>
          <w:b/>
          <w:sz w:val="22"/>
          <w:szCs w:val="22"/>
          <w:u w:val="single"/>
          <w:lang w:val="fr-FR"/>
        </w:rPr>
        <w:t>Allotissement</w:t>
      </w:r>
      <w:bookmarkEnd w:id="1"/>
    </w:p>
    <w:p w14:paraId="6E54F76F" w14:textId="71A7DEF5" w:rsidR="00C86001" w:rsidRDefault="00C86001" w:rsidP="00C86001">
      <w:pPr>
        <w:pStyle w:val="OmniPage3"/>
        <w:jc w:val="both"/>
        <w:rPr>
          <w:rFonts w:ascii="Arial" w:hAnsi="Arial" w:cs="Arial"/>
          <w:sz w:val="22"/>
          <w:szCs w:val="22"/>
          <w:lang w:val="fr-FR"/>
        </w:rPr>
      </w:pPr>
    </w:p>
    <w:p w14:paraId="4CA53CA2" w14:textId="77777777" w:rsidR="00C86001" w:rsidRPr="00E2375B" w:rsidRDefault="00C86001" w:rsidP="00C86001">
      <w:pPr>
        <w:pStyle w:val="OmniPage3"/>
        <w:jc w:val="both"/>
        <w:rPr>
          <w:rFonts w:ascii="Arial" w:hAnsi="Arial" w:cs="Arial"/>
          <w:sz w:val="22"/>
          <w:szCs w:val="22"/>
          <w:lang w:val="fr-FR"/>
        </w:rPr>
      </w:pPr>
      <w:r w:rsidRPr="00E2375B">
        <w:rPr>
          <w:rFonts w:ascii="Arial" w:hAnsi="Arial" w:cs="Arial"/>
          <w:sz w:val="22"/>
          <w:szCs w:val="22"/>
          <w:lang w:val="fr-FR"/>
        </w:rPr>
        <w:t>-</w:t>
      </w:r>
      <w:r w:rsidRPr="00E2375B">
        <w:rPr>
          <w:rFonts w:ascii="Arial" w:hAnsi="Arial" w:cs="Arial"/>
          <w:sz w:val="22"/>
          <w:szCs w:val="22"/>
          <w:lang w:val="fr-FR"/>
        </w:rPr>
        <w:tab/>
        <w:t>Lot n°1 : Prestations de médecine du travail au profit des personnels civils du ministère des armées du 5ème CMA de Strasbourg pour la zone géographique de PHALSBOURG / SARREBOURG.</w:t>
      </w:r>
    </w:p>
    <w:p w14:paraId="7A13EE7C" w14:textId="77777777" w:rsidR="00C86001" w:rsidRPr="00E2375B" w:rsidRDefault="00C86001" w:rsidP="00C86001">
      <w:pPr>
        <w:pStyle w:val="OmniPage3"/>
        <w:jc w:val="both"/>
        <w:rPr>
          <w:rFonts w:ascii="Arial" w:hAnsi="Arial" w:cs="Arial"/>
          <w:sz w:val="22"/>
          <w:szCs w:val="22"/>
          <w:lang w:val="fr-FR"/>
        </w:rPr>
      </w:pPr>
      <w:r w:rsidRPr="00E2375B">
        <w:rPr>
          <w:rFonts w:ascii="Arial" w:hAnsi="Arial" w:cs="Arial"/>
          <w:sz w:val="22"/>
          <w:szCs w:val="22"/>
          <w:lang w:val="fr-FR"/>
        </w:rPr>
        <w:t>-</w:t>
      </w:r>
      <w:r w:rsidRPr="00E2375B">
        <w:rPr>
          <w:rFonts w:ascii="Arial" w:hAnsi="Arial" w:cs="Arial"/>
          <w:sz w:val="22"/>
          <w:szCs w:val="22"/>
          <w:lang w:val="fr-FR"/>
        </w:rPr>
        <w:tab/>
        <w:t>Lot n°2 : Prestations de médecine du travail au profit des personnels civils du ministère des armées du 5ème CMA de Strasbourg pour la zone géographique de BITCHE.</w:t>
      </w:r>
    </w:p>
    <w:p w14:paraId="69B110DE" w14:textId="77777777" w:rsidR="00C86001" w:rsidRDefault="00C86001" w:rsidP="00C86001">
      <w:pPr>
        <w:pStyle w:val="OmniPage3"/>
        <w:jc w:val="both"/>
        <w:rPr>
          <w:rFonts w:ascii="Arial" w:hAnsi="Arial" w:cs="Arial"/>
          <w:sz w:val="22"/>
          <w:szCs w:val="22"/>
          <w:lang w:val="fr-FR"/>
        </w:rPr>
      </w:pPr>
      <w:r w:rsidRPr="00E2375B">
        <w:rPr>
          <w:rFonts w:ascii="Arial" w:hAnsi="Arial" w:cs="Arial"/>
          <w:sz w:val="22"/>
          <w:szCs w:val="22"/>
          <w:lang w:val="fr-FR"/>
        </w:rPr>
        <w:t>-</w:t>
      </w:r>
      <w:r w:rsidRPr="00E2375B">
        <w:rPr>
          <w:rFonts w:ascii="Arial" w:hAnsi="Arial" w:cs="Arial"/>
          <w:sz w:val="22"/>
          <w:szCs w:val="22"/>
          <w:lang w:val="fr-FR"/>
        </w:rPr>
        <w:tab/>
        <w:t>Lot n°3 : Prestations de médecine du travail au profit des personnels civils du ministère des armées du 5ème CMA de Strasbourg pour la zone géographique de DIEUZE.</w:t>
      </w:r>
    </w:p>
    <w:p w14:paraId="5A70595B" w14:textId="552B9823" w:rsidR="00E61738" w:rsidRPr="00110C49" w:rsidRDefault="00E61738" w:rsidP="00BF06AA">
      <w:pPr>
        <w:pStyle w:val="OmniPage3"/>
        <w:jc w:val="both"/>
        <w:rPr>
          <w:rFonts w:ascii="Arial" w:hAnsi="Arial" w:cs="Arial"/>
          <w:sz w:val="22"/>
          <w:szCs w:val="22"/>
          <w:lang w:val="fr-FR"/>
        </w:rPr>
      </w:pPr>
    </w:p>
    <w:p w14:paraId="63A571BC" w14:textId="56B2008D" w:rsidR="00BF06AA" w:rsidRPr="00110C49" w:rsidRDefault="00BF06AA" w:rsidP="006E77E0">
      <w:pPr>
        <w:rPr>
          <w:rFonts w:ascii="Arial" w:hAnsi="Arial" w:cs="Arial"/>
          <w:sz w:val="22"/>
          <w:szCs w:val="22"/>
        </w:rPr>
      </w:pPr>
    </w:p>
    <w:p w14:paraId="40D5CB8D" w14:textId="3E8A666B" w:rsidR="00D67649" w:rsidRDefault="00D67649" w:rsidP="00BF06AA">
      <w:pPr>
        <w:pStyle w:val="OmniPage4"/>
        <w:outlineLvl w:val="0"/>
        <w:rPr>
          <w:rFonts w:ascii="Arial" w:hAnsi="Arial" w:cs="Arial"/>
          <w:b/>
          <w:sz w:val="22"/>
          <w:szCs w:val="22"/>
          <w:u w:val="single"/>
          <w:lang w:val="fr-FR"/>
        </w:rPr>
      </w:pPr>
      <w:bookmarkStart w:id="2" w:name="_Toc196231349"/>
      <w:r w:rsidRPr="00110C49">
        <w:rPr>
          <w:rFonts w:ascii="Arial" w:hAnsi="Arial" w:cs="Arial"/>
          <w:b/>
          <w:bCs/>
          <w:sz w:val="22"/>
          <w:szCs w:val="22"/>
          <w:lang w:val="fr-FR"/>
        </w:rPr>
        <w:t>Article 2 -</w:t>
      </w:r>
      <w:r w:rsidR="006E77E0">
        <w:rPr>
          <w:rFonts w:ascii="Arial" w:hAnsi="Arial" w:cs="Arial"/>
          <w:b/>
          <w:bCs/>
          <w:sz w:val="22"/>
          <w:szCs w:val="22"/>
          <w:lang w:val="fr-FR"/>
        </w:rPr>
        <w:t xml:space="preserve"> </w:t>
      </w:r>
      <w:r w:rsidRPr="00110C49">
        <w:rPr>
          <w:rFonts w:ascii="Arial" w:hAnsi="Arial" w:cs="Arial"/>
          <w:b/>
          <w:sz w:val="22"/>
          <w:szCs w:val="22"/>
          <w:u w:val="single"/>
          <w:lang w:val="fr-FR"/>
        </w:rPr>
        <w:t>NATURE DE LA PRESTATION</w:t>
      </w:r>
      <w:bookmarkEnd w:id="2"/>
    </w:p>
    <w:p w14:paraId="2FDA6E91" w14:textId="61E1DA35" w:rsidR="000A05C6" w:rsidRDefault="000A05C6" w:rsidP="00BF06AA">
      <w:pPr>
        <w:pStyle w:val="OmniPage4"/>
        <w:outlineLvl w:val="0"/>
        <w:rPr>
          <w:rFonts w:ascii="Arial" w:hAnsi="Arial" w:cs="Arial"/>
          <w:b/>
          <w:sz w:val="22"/>
          <w:szCs w:val="22"/>
          <w:u w:val="single"/>
          <w:lang w:val="fr-FR"/>
        </w:rPr>
      </w:pPr>
    </w:p>
    <w:p w14:paraId="6EFF8B88" w14:textId="2B6BFA31" w:rsidR="000A05C6" w:rsidRPr="00512B3E" w:rsidRDefault="000A05C6" w:rsidP="000A05C6">
      <w:pPr>
        <w:pStyle w:val="OmniPage4"/>
        <w:numPr>
          <w:ilvl w:val="0"/>
          <w:numId w:val="18"/>
        </w:numPr>
        <w:outlineLvl w:val="0"/>
        <w:rPr>
          <w:rFonts w:ascii="Arial" w:hAnsi="Arial" w:cs="Arial"/>
          <w:b/>
          <w:sz w:val="22"/>
          <w:szCs w:val="22"/>
          <w:u w:val="single"/>
          <w:lang w:val="fr-FR"/>
        </w:rPr>
      </w:pPr>
      <w:bookmarkStart w:id="3" w:name="_Toc196231350"/>
      <w:r w:rsidRPr="00110C49">
        <w:rPr>
          <w:rFonts w:ascii="Arial" w:hAnsi="Arial" w:cs="Arial"/>
          <w:b/>
          <w:sz w:val="22"/>
          <w:szCs w:val="22"/>
          <w:u w:val="single"/>
          <w:lang w:val="fr-FR"/>
        </w:rPr>
        <w:t>Localisation des examens</w:t>
      </w:r>
      <w:bookmarkEnd w:id="3"/>
    </w:p>
    <w:p w14:paraId="4DA8D53D" w14:textId="77777777" w:rsidR="00D67649" w:rsidRPr="00110C49" w:rsidRDefault="00D67649" w:rsidP="00BF06AA">
      <w:pPr>
        <w:pStyle w:val="OmniPage4"/>
        <w:rPr>
          <w:rFonts w:ascii="Arial" w:hAnsi="Arial" w:cs="Arial"/>
          <w:b/>
          <w:sz w:val="22"/>
          <w:szCs w:val="22"/>
          <w:lang w:val="fr-FR"/>
        </w:rPr>
      </w:pPr>
    </w:p>
    <w:p w14:paraId="00376B8F" w14:textId="6C44F1C1" w:rsidR="000A05C6" w:rsidRDefault="002B1D92" w:rsidP="00B15A22">
      <w:pPr>
        <w:jc w:val="both"/>
        <w:rPr>
          <w:rFonts w:ascii="Arial" w:hAnsi="Arial" w:cs="Arial"/>
          <w:sz w:val="22"/>
          <w:szCs w:val="22"/>
        </w:rPr>
      </w:pPr>
      <w:r w:rsidRPr="002B1D92">
        <w:rPr>
          <w:rFonts w:ascii="Arial" w:hAnsi="Arial" w:cs="Arial"/>
          <w:sz w:val="22"/>
          <w:szCs w:val="22"/>
        </w:rPr>
        <w:t>Le site ne possède pas de lieu d’accueil pour les consultations, le suivi individuel de santé au travail sera réalisé dans les locaux du titulaire sur un autre site. L’adresse des prestations sera précisée dans l’offre).</w:t>
      </w:r>
    </w:p>
    <w:p w14:paraId="09832B13" w14:textId="0EE06FC3" w:rsidR="000A05C6" w:rsidRPr="000A05C6" w:rsidRDefault="000A05C6" w:rsidP="00B15A22">
      <w:pPr>
        <w:jc w:val="both"/>
        <w:rPr>
          <w:rFonts w:ascii="Arial" w:hAnsi="Arial" w:cs="Arial"/>
          <w:sz w:val="22"/>
          <w:szCs w:val="22"/>
        </w:rPr>
      </w:pPr>
    </w:p>
    <w:p w14:paraId="679C47E5" w14:textId="4601F2F7" w:rsidR="00D67649" w:rsidRPr="00110C49" w:rsidRDefault="000A05C6" w:rsidP="000A05C6">
      <w:pPr>
        <w:pStyle w:val="OmniPage4"/>
        <w:ind w:left="360"/>
        <w:outlineLvl w:val="1"/>
        <w:rPr>
          <w:rFonts w:ascii="Arial" w:hAnsi="Arial" w:cs="Arial"/>
          <w:b/>
          <w:sz w:val="22"/>
          <w:szCs w:val="22"/>
          <w:u w:val="single"/>
          <w:lang w:val="fr-FR"/>
        </w:rPr>
      </w:pPr>
      <w:bookmarkStart w:id="4" w:name="_Toc196231351"/>
      <w:r>
        <w:rPr>
          <w:rFonts w:ascii="Arial" w:hAnsi="Arial" w:cs="Arial"/>
          <w:b/>
          <w:sz w:val="22"/>
          <w:szCs w:val="22"/>
          <w:u w:val="single"/>
          <w:lang w:val="fr-FR"/>
        </w:rPr>
        <w:t>2.1</w:t>
      </w:r>
      <w:r w:rsidR="00D67649" w:rsidRPr="00110C49">
        <w:rPr>
          <w:rFonts w:ascii="Arial" w:hAnsi="Arial" w:cs="Arial"/>
          <w:b/>
          <w:sz w:val="22"/>
          <w:szCs w:val="22"/>
          <w:u w:val="single"/>
          <w:lang w:val="fr-FR"/>
        </w:rPr>
        <w:t xml:space="preserve"> - Description des caractéristiques principales de la prestation</w:t>
      </w:r>
      <w:bookmarkEnd w:id="4"/>
    </w:p>
    <w:p w14:paraId="717F0F5A" w14:textId="77777777" w:rsidR="00D67649" w:rsidRPr="00110C49" w:rsidRDefault="00D67649" w:rsidP="00BF06AA">
      <w:pPr>
        <w:pStyle w:val="OmniPage3"/>
        <w:jc w:val="both"/>
        <w:rPr>
          <w:rFonts w:ascii="Arial" w:hAnsi="Arial" w:cs="Arial"/>
          <w:sz w:val="22"/>
          <w:szCs w:val="22"/>
          <w:lang w:val="fr-FR"/>
        </w:rPr>
      </w:pPr>
    </w:p>
    <w:p w14:paraId="4ED0B97F" w14:textId="227F2198" w:rsidR="00784657" w:rsidRDefault="00784657" w:rsidP="00063D6D">
      <w:pPr>
        <w:pStyle w:val="OmniPage3"/>
        <w:jc w:val="both"/>
        <w:rPr>
          <w:rFonts w:ascii="Arial" w:hAnsi="Arial" w:cs="Arial"/>
          <w:sz w:val="22"/>
          <w:szCs w:val="22"/>
          <w:lang w:val="fr-FR"/>
        </w:rPr>
      </w:pPr>
      <w:r w:rsidRPr="00784657">
        <w:rPr>
          <w:rFonts w:ascii="Arial" w:hAnsi="Arial" w:cs="Arial"/>
          <w:sz w:val="22"/>
          <w:szCs w:val="22"/>
          <w:lang w:val="fr-FR"/>
        </w:rPr>
        <w:t>L'action du titulaire consiste en un concours apporté à l'exercice de la médecine du travail au profit des seuls personnels civils employés dans le ou les organismes du ministère des Armées en annexe du présent CCTP.</w:t>
      </w:r>
    </w:p>
    <w:p w14:paraId="02388184" w14:textId="77777777" w:rsidR="006E77E0" w:rsidRPr="002B1D92" w:rsidRDefault="006E77E0" w:rsidP="00063D6D">
      <w:pPr>
        <w:pStyle w:val="OmniPage3"/>
        <w:jc w:val="both"/>
        <w:rPr>
          <w:rFonts w:ascii="Arial" w:hAnsi="Arial" w:cs="Arial"/>
          <w:sz w:val="22"/>
          <w:szCs w:val="22"/>
          <w:lang w:val="fr-FR"/>
        </w:rPr>
      </w:pPr>
    </w:p>
    <w:p w14:paraId="5DA45A02" w14:textId="77777777" w:rsidR="00512B3E" w:rsidRDefault="002B1D92" w:rsidP="00F12855">
      <w:pPr>
        <w:pStyle w:val="OmniPage3"/>
        <w:jc w:val="both"/>
        <w:rPr>
          <w:rFonts w:ascii="Arial" w:hAnsi="Arial" w:cs="Arial"/>
          <w:sz w:val="22"/>
          <w:szCs w:val="22"/>
          <w:lang w:val="fr-FR"/>
        </w:rPr>
      </w:pPr>
      <w:r w:rsidRPr="00F12855">
        <w:rPr>
          <w:rFonts w:ascii="Arial" w:hAnsi="Arial" w:cs="Arial"/>
          <w:sz w:val="22"/>
          <w:szCs w:val="22"/>
          <w:lang w:val="fr-FR"/>
        </w:rPr>
        <w:t>La prestation fournie se limite aux actes que le médecin qualifié en médecine du travail du titulaire doit effectuer au bénéfice des personnels civils employés par le ou les organismes dont il a la charge.</w:t>
      </w:r>
    </w:p>
    <w:p w14:paraId="69408440" w14:textId="6DF4A67F" w:rsidR="002B1D92" w:rsidRDefault="002B1D92" w:rsidP="00F12855">
      <w:pPr>
        <w:pStyle w:val="OmniPage3"/>
        <w:jc w:val="both"/>
        <w:rPr>
          <w:rFonts w:ascii="Arial" w:hAnsi="Arial" w:cs="Arial"/>
          <w:sz w:val="22"/>
          <w:szCs w:val="22"/>
          <w:lang w:val="fr-FR"/>
        </w:rPr>
      </w:pPr>
      <w:r w:rsidRPr="00F12855">
        <w:rPr>
          <w:rFonts w:ascii="Arial" w:hAnsi="Arial" w:cs="Arial"/>
          <w:sz w:val="22"/>
          <w:szCs w:val="22"/>
          <w:lang w:val="fr-FR"/>
        </w:rPr>
        <w:t>Les prestations du médecin du travail sont définies par le décret et l’arrêté pris en application, ainsi que la règlementation en vigueur et complétés si nécessaire par les directives complémentaires données par la DCSSA via le CMA compétent.</w:t>
      </w:r>
    </w:p>
    <w:p w14:paraId="58A831AE" w14:textId="77777777" w:rsidR="00784657" w:rsidRPr="00F12855" w:rsidRDefault="00784657" w:rsidP="00F12855">
      <w:pPr>
        <w:pStyle w:val="OmniPage3"/>
        <w:jc w:val="both"/>
        <w:rPr>
          <w:rFonts w:ascii="Arial" w:hAnsi="Arial" w:cs="Arial"/>
          <w:sz w:val="22"/>
          <w:szCs w:val="22"/>
          <w:lang w:val="fr-FR"/>
        </w:rPr>
      </w:pPr>
    </w:p>
    <w:p w14:paraId="379E776B" w14:textId="77777777" w:rsidR="002B1D92" w:rsidRPr="00F12855" w:rsidRDefault="002B1D92" w:rsidP="00F12855">
      <w:pPr>
        <w:pStyle w:val="OmniPage3"/>
        <w:jc w:val="both"/>
        <w:rPr>
          <w:rFonts w:ascii="Arial" w:hAnsi="Arial" w:cs="Arial"/>
          <w:sz w:val="22"/>
          <w:szCs w:val="22"/>
          <w:lang w:val="fr-FR"/>
        </w:rPr>
      </w:pPr>
      <w:r w:rsidRPr="00F12855">
        <w:rPr>
          <w:rFonts w:ascii="Arial" w:hAnsi="Arial" w:cs="Arial"/>
          <w:sz w:val="22"/>
          <w:szCs w:val="22"/>
          <w:lang w:val="fr-FR"/>
        </w:rPr>
        <w:t xml:space="preserve">Ces prestations de services s’exercent indépendamment des règles statutaires régissant l’organisation du titulaire. </w:t>
      </w:r>
    </w:p>
    <w:p w14:paraId="58958290" w14:textId="21D02077" w:rsidR="00B67104" w:rsidRPr="003F4B92" w:rsidRDefault="00B67104" w:rsidP="000C0E94">
      <w:pPr>
        <w:pStyle w:val="OmniPage3"/>
        <w:jc w:val="both"/>
        <w:rPr>
          <w:rFonts w:ascii="Arial" w:hAnsi="Arial" w:cs="Arial"/>
          <w:sz w:val="22"/>
          <w:szCs w:val="22"/>
          <w:lang w:val="fr-FR"/>
        </w:rPr>
      </w:pPr>
    </w:p>
    <w:p w14:paraId="2360AC99" w14:textId="77777777" w:rsidR="00C03DCC" w:rsidRPr="00110C49" w:rsidRDefault="00C03DCC" w:rsidP="000C0E94">
      <w:pPr>
        <w:pStyle w:val="OmniPage3"/>
        <w:jc w:val="both"/>
        <w:rPr>
          <w:rFonts w:ascii="Arial" w:hAnsi="Arial" w:cs="Arial"/>
          <w:sz w:val="22"/>
          <w:szCs w:val="22"/>
          <w:lang w:val="fr-FR"/>
        </w:rPr>
      </w:pPr>
    </w:p>
    <w:p w14:paraId="4489B515" w14:textId="7C9011CD" w:rsidR="00D67649" w:rsidRPr="00110C49" w:rsidRDefault="000A05C6" w:rsidP="000A05C6">
      <w:pPr>
        <w:pStyle w:val="OmniPage4"/>
        <w:ind w:left="360"/>
        <w:outlineLvl w:val="1"/>
        <w:rPr>
          <w:rFonts w:ascii="Arial" w:hAnsi="Arial" w:cs="Arial"/>
          <w:b/>
          <w:sz w:val="22"/>
          <w:szCs w:val="22"/>
          <w:u w:val="single"/>
          <w:lang w:val="fr-FR"/>
        </w:rPr>
      </w:pPr>
      <w:bookmarkStart w:id="5" w:name="_Toc196231352"/>
      <w:r>
        <w:rPr>
          <w:rFonts w:ascii="Arial" w:hAnsi="Arial" w:cs="Arial"/>
          <w:b/>
          <w:sz w:val="22"/>
          <w:szCs w:val="22"/>
          <w:u w:val="single"/>
          <w:lang w:val="fr-FR"/>
        </w:rPr>
        <w:t>2.2</w:t>
      </w:r>
      <w:r w:rsidR="00D67649" w:rsidRPr="00110C49">
        <w:rPr>
          <w:rFonts w:ascii="Arial" w:hAnsi="Arial" w:cs="Arial"/>
          <w:b/>
          <w:sz w:val="22"/>
          <w:szCs w:val="22"/>
          <w:u w:val="single"/>
          <w:lang w:val="fr-FR"/>
        </w:rPr>
        <w:t xml:space="preserve"> - Rôle des entités administratives</w:t>
      </w:r>
      <w:bookmarkEnd w:id="5"/>
    </w:p>
    <w:p w14:paraId="71F4D080" w14:textId="77777777" w:rsidR="00D67649" w:rsidRPr="00110C49" w:rsidRDefault="00D67649" w:rsidP="00BF06AA">
      <w:pPr>
        <w:pStyle w:val="OmniPage3"/>
        <w:jc w:val="both"/>
        <w:rPr>
          <w:rFonts w:ascii="Arial" w:hAnsi="Arial" w:cs="Arial"/>
          <w:sz w:val="22"/>
          <w:szCs w:val="22"/>
          <w:lang w:val="fr-FR"/>
        </w:rPr>
      </w:pPr>
    </w:p>
    <w:p w14:paraId="57EFB197" w14:textId="2606E8DC" w:rsidR="00D67649" w:rsidRPr="00110C49" w:rsidRDefault="00D67649" w:rsidP="00063D6D">
      <w:pPr>
        <w:pStyle w:val="OmniPage3"/>
        <w:jc w:val="both"/>
        <w:rPr>
          <w:rFonts w:ascii="Arial" w:hAnsi="Arial" w:cs="Arial"/>
          <w:sz w:val="22"/>
          <w:szCs w:val="22"/>
          <w:lang w:val="fr-FR"/>
        </w:rPr>
      </w:pPr>
      <w:r w:rsidRPr="00110C49">
        <w:rPr>
          <w:rFonts w:ascii="Arial" w:hAnsi="Arial" w:cs="Arial"/>
          <w:sz w:val="22"/>
          <w:szCs w:val="22"/>
          <w:lang w:val="fr-FR"/>
        </w:rPr>
        <w:t>La DAPSA,</w:t>
      </w:r>
      <w:r w:rsidR="00580F96" w:rsidRPr="00110C49">
        <w:rPr>
          <w:rFonts w:ascii="Arial" w:hAnsi="Arial" w:cs="Arial"/>
          <w:sz w:val="22"/>
          <w:szCs w:val="22"/>
          <w:lang w:val="fr-FR"/>
        </w:rPr>
        <w:t xml:space="preserve"> </w:t>
      </w:r>
      <w:r w:rsidRPr="00110C49">
        <w:rPr>
          <w:rFonts w:ascii="Arial" w:hAnsi="Arial" w:cs="Arial"/>
          <w:sz w:val="22"/>
          <w:szCs w:val="22"/>
          <w:lang w:val="fr-FR"/>
        </w:rPr>
        <w:t>l</w:t>
      </w:r>
      <w:r w:rsidR="00BB5D79" w:rsidRPr="00110C49">
        <w:rPr>
          <w:rFonts w:ascii="Arial" w:hAnsi="Arial" w:cs="Arial"/>
          <w:sz w:val="22"/>
          <w:szCs w:val="22"/>
          <w:lang w:val="fr-FR"/>
        </w:rPr>
        <w:t>e CMA</w:t>
      </w:r>
      <w:r w:rsidR="00D3015E" w:rsidRPr="00110C49">
        <w:rPr>
          <w:rFonts w:ascii="Arial" w:hAnsi="Arial" w:cs="Arial"/>
          <w:sz w:val="22"/>
          <w:szCs w:val="22"/>
          <w:lang w:val="fr-FR"/>
        </w:rPr>
        <w:t xml:space="preserve"> </w:t>
      </w:r>
      <w:r w:rsidRPr="00110C49">
        <w:rPr>
          <w:rFonts w:ascii="Arial" w:hAnsi="Arial" w:cs="Arial"/>
          <w:sz w:val="22"/>
          <w:szCs w:val="22"/>
          <w:lang w:val="fr-FR"/>
        </w:rPr>
        <w:t xml:space="preserve">compétent ou les organismes employeurs de personnels civils n'ont pas la qualité d'adhérents au conseil d'administration gestionnaire du </w:t>
      </w:r>
      <w:r w:rsidR="00EF05FE" w:rsidRPr="00110C49">
        <w:rPr>
          <w:rFonts w:ascii="Arial" w:hAnsi="Arial" w:cs="Arial"/>
          <w:sz w:val="22"/>
          <w:szCs w:val="22"/>
          <w:lang w:val="fr-FR"/>
        </w:rPr>
        <w:t>titulaire</w:t>
      </w:r>
      <w:r w:rsidRPr="00110C49">
        <w:rPr>
          <w:rFonts w:ascii="Arial" w:hAnsi="Arial" w:cs="Arial"/>
          <w:sz w:val="22"/>
          <w:szCs w:val="22"/>
          <w:lang w:val="fr-FR"/>
        </w:rPr>
        <w:t>.</w:t>
      </w:r>
    </w:p>
    <w:p w14:paraId="217CC7B2" w14:textId="77777777" w:rsidR="00813DD7" w:rsidRPr="00110C49" w:rsidRDefault="00813DD7" w:rsidP="00063D6D">
      <w:pPr>
        <w:pStyle w:val="OmniPage3"/>
        <w:jc w:val="both"/>
        <w:rPr>
          <w:rFonts w:ascii="Arial" w:hAnsi="Arial" w:cs="Arial"/>
          <w:sz w:val="22"/>
          <w:szCs w:val="22"/>
          <w:lang w:val="fr-FR"/>
        </w:rPr>
      </w:pPr>
    </w:p>
    <w:p w14:paraId="4B05C956" w14:textId="1C792DFF" w:rsidR="00D67649" w:rsidRPr="00110C49" w:rsidRDefault="00BB5D79" w:rsidP="00063D6D">
      <w:pPr>
        <w:pStyle w:val="OmniPage3"/>
        <w:jc w:val="both"/>
        <w:rPr>
          <w:rFonts w:ascii="Arial" w:hAnsi="Arial" w:cs="Arial"/>
          <w:sz w:val="22"/>
          <w:szCs w:val="22"/>
          <w:lang w:val="fr-FR"/>
        </w:rPr>
      </w:pPr>
      <w:r w:rsidRPr="00110C49">
        <w:rPr>
          <w:rFonts w:ascii="Arial" w:hAnsi="Arial" w:cs="Arial"/>
          <w:sz w:val="22"/>
          <w:szCs w:val="22"/>
          <w:lang w:val="fr-FR"/>
        </w:rPr>
        <w:t xml:space="preserve">Le CMA </w:t>
      </w:r>
      <w:r w:rsidR="00D67649" w:rsidRPr="00110C49">
        <w:rPr>
          <w:rFonts w:ascii="Arial" w:hAnsi="Arial" w:cs="Arial"/>
          <w:sz w:val="22"/>
          <w:szCs w:val="22"/>
          <w:lang w:val="fr-FR"/>
        </w:rPr>
        <w:t>compétent est en charge de la coordination sur un secteur géographique donné</w:t>
      </w:r>
      <w:r w:rsidR="0026799E" w:rsidRPr="00110C49">
        <w:rPr>
          <w:rFonts w:ascii="Arial" w:hAnsi="Arial" w:cs="Arial"/>
          <w:sz w:val="22"/>
          <w:szCs w:val="22"/>
          <w:lang w:val="fr-FR"/>
        </w:rPr>
        <w:t xml:space="preserve"> </w:t>
      </w:r>
      <w:r w:rsidR="00D67649" w:rsidRPr="00110C49">
        <w:rPr>
          <w:rFonts w:ascii="Arial" w:hAnsi="Arial" w:cs="Arial"/>
          <w:sz w:val="22"/>
          <w:szCs w:val="22"/>
          <w:lang w:val="fr-FR"/>
        </w:rPr>
        <w:t xml:space="preserve">ainsi que de la mise à disposition des textes spécifiques au ministère </w:t>
      </w:r>
      <w:r w:rsidR="002E0DE2" w:rsidRPr="00110C49">
        <w:rPr>
          <w:rFonts w:ascii="Arial" w:hAnsi="Arial" w:cs="Arial"/>
          <w:sz w:val="22"/>
          <w:szCs w:val="22"/>
          <w:lang w:val="fr-FR"/>
        </w:rPr>
        <w:t xml:space="preserve">des </w:t>
      </w:r>
      <w:r w:rsidR="00C118E6" w:rsidRPr="00110C49">
        <w:rPr>
          <w:rFonts w:ascii="Arial" w:hAnsi="Arial" w:cs="Arial"/>
          <w:sz w:val="22"/>
          <w:szCs w:val="22"/>
          <w:lang w:val="fr-FR"/>
        </w:rPr>
        <w:t>Armées</w:t>
      </w:r>
      <w:r w:rsidR="002E0DE2" w:rsidRPr="00110C49">
        <w:rPr>
          <w:rFonts w:ascii="Arial" w:hAnsi="Arial" w:cs="Arial"/>
          <w:sz w:val="22"/>
          <w:szCs w:val="22"/>
          <w:lang w:val="fr-FR"/>
        </w:rPr>
        <w:t xml:space="preserve"> </w:t>
      </w:r>
      <w:r w:rsidR="00D67649" w:rsidRPr="00110C49">
        <w:rPr>
          <w:rFonts w:ascii="Arial" w:hAnsi="Arial" w:cs="Arial"/>
          <w:sz w:val="22"/>
          <w:szCs w:val="22"/>
          <w:lang w:val="fr-FR"/>
        </w:rPr>
        <w:t xml:space="preserve">et relatifs à la </w:t>
      </w:r>
      <w:r w:rsidR="007E17CE" w:rsidRPr="00110C49">
        <w:rPr>
          <w:rFonts w:ascii="Arial" w:hAnsi="Arial" w:cs="Arial"/>
          <w:sz w:val="22"/>
          <w:szCs w:val="22"/>
          <w:lang w:val="fr-FR"/>
        </w:rPr>
        <w:t xml:space="preserve">santé </w:t>
      </w:r>
      <w:r w:rsidR="00D43134">
        <w:rPr>
          <w:rFonts w:ascii="Arial" w:hAnsi="Arial" w:cs="Arial"/>
          <w:sz w:val="22"/>
          <w:szCs w:val="22"/>
          <w:lang w:val="fr-FR"/>
        </w:rPr>
        <w:t xml:space="preserve">et </w:t>
      </w:r>
      <w:r w:rsidR="007E17CE" w:rsidRPr="00110C49">
        <w:rPr>
          <w:rFonts w:ascii="Arial" w:hAnsi="Arial" w:cs="Arial"/>
          <w:sz w:val="22"/>
          <w:szCs w:val="22"/>
          <w:lang w:val="fr-FR"/>
        </w:rPr>
        <w:t>sécurité au travail</w:t>
      </w:r>
      <w:r w:rsidR="00D67649" w:rsidRPr="00110C49">
        <w:rPr>
          <w:rFonts w:ascii="Arial" w:hAnsi="Arial" w:cs="Arial"/>
          <w:sz w:val="22"/>
          <w:szCs w:val="22"/>
          <w:lang w:val="fr-FR"/>
        </w:rPr>
        <w:t xml:space="preserve">. Les coordonnées de l’interlocuteur technique régional seront mentionnées dans </w:t>
      </w:r>
      <w:r w:rsidR="00FF7391" w:rsidRPr="00110C49">
        <w:rPr>
          <w:rFonts w:ascii="Arial" w:hAnsi="Arial" w:cs="Arial"/>
          <w:sz w:val="22"/>
          <w:szCs w:val="22"/>
          <w:lang w:val="fr-FR"/>
        </w:rPr>
        <w:t>l’annexe du présent CCTP</w:t>
      </w:r>
      <w:r w:rsidR="00D67649" w:rsidRPr="00110C49">
        <w:rPr>
          <w:rFonts w:ascii="Arial" w:hAnsi="Arial" w:cs="Arial"/>
          <w:sz w:val="22"/>
          <w:szCs w:val="22"/>
          <w:lang w:val="fr-FR"/>
        </w:rPr>
        <w:t>.</w:t>
      </w:r>
    </w:p>
    <w:p w14:paraId="3809C1A2" w14:textId="77777777" w:rsidR="00813DD7" w:rsidRPr="00110C49" w:rsidRDefault="00813DD7" w:rsidP="00063D6D">
      <w:pPr>
        <w:pStyle w:val="OmniPage3"/>
        <w:jc w:val="both"/>
        <w:rPr>
          <w:rFonts w:ascii="Arial" w:hAnsi="Arial" w:cs="Arial"/>
          <w:sz w:val="22"/>
          <w:szCs w:val="22"/>
          <w:lang w:val="fr-FR"/>
        </w:rPr>
      </w:pPr>
    </w:p>
    <w:p w14:paraId="69563213" w14:textId="77777777" w:rsidR="00D67649" w:rsidRPr="00110C49" w:rsidRDefault="00BB5D79" w:rsidP="00063D6D">
      <w:pPr>
        <w:pStyle w:val="OmniPage2"/>
        <w:jc w:val="both"/>
        <w:rPr>
          <w:rFonts w:ascii="Arial" w:hAnsi="Arial" w:cs="Arial"/>
          <w:sz w:val="22"/>
          <w:szCs w:val="22"/>
          <w:lang w:val="fr-FR"/>
        </w:rPr>
      </w:pPr>
      <w:r w:rsidRPr="00110C49">
        <w:rPr>
          <w:rFonts w:ascii="Arial" w:hAnsi="Arial" w:cs="Arial"/>
          <w:sz w:val="22"/>
          <w:szCs w:val="22"/>
          <w:lang w:val="fr-FR"/>
        </w:rPr>
        <w:t>Le CMA</w:t>
      </w:r>
      <w:r w:rsidR="00D67649" w:rsidRPr="00110C49">
        <w:rPr>
          <w:rFonts w:ascii="Arial" w:hAnsi="Arial" w:cs="Arial"/>
          <w:sz w:val="22"/>
          <w:szCs w:val="22"/>
          <w:lang w:val="fr-FR"/>
        </w:rPr>
        <w:t xml:space="preserve"> compétent et les organismes abonnés prendront toutes les mesures utiles pour que le secret professionnel soit respecté.</w:t>
      </w:r>
    </w:p>
    <w:p w14:paraId="2ACBF505" w14:textId="77777777" w:rsidR="00813DD7" w:rsidRPr="00110C49" w:rsidRDefault="00813DD7" w:rsidP="00063D6D">
      <w:pPr>
        <w:pStyle w:val="OmniPage2"/>
        <w:jc w:val="both"/>
        <w:rPr>
          <w:rFonts w:ascii="Arial" w:hAnsi="Arial" w:cs="Arial"/>
          <w:sz w:val="22"/>
          <w:szCs w:val="22"/>
          <w:lang w:val="fr-FR"/>
        </w:rPr>
      </w:pPr>
    </w:p>
    <w:p w14:paraId="6D838CCB" w14:textId="2157D09E" w:rsidR="00D67649" w:rsidRPr="00110C49" w:rsidRDefault="00D67649" w:rsidP="00063D6D">
      <w:pPr>
        <w:pStyle w:val="OmniPage3"/>
        <w:jc w:val="both"/>
        <w:rPr>
          <w:rFonts w:ascii="Arial" w:hAnsi="Arial" w:cs="Arial"/>
          <w:sz w:val="22"/>
          <w:szCs w:val="22"/>
          <w:lang w:val="fr-FR"/>
        </w:rPr>
      </w:pPr>
      <w:r w:rsidRPr="00110C49">
        <w:rPr>
          <w:rFonts w:ascii="Arial" w:hAnsi="Arial" w:cs="Arial"/>
          <w:sz w:val="22"/>
          <w:szCs w:val="22"/>
          <w:lang w:val="fr-FR"/>
        </w:rPr>
        <w:t xml:space="preserve">Au cours de son exercice, le </w:t>
      </w:r>
      <w:r w:rsidR="00510788" w:rsidRPr="00110C49">
        <w:rPr>
          <w:rFonts w:ascii="Arial" w:hAnsi="Arial" w:cs="Arial"/>
          <w:sz w:val="22"/>
          <w:szCs w:val="22"/>
          <w:lang w:val="fr-FR"/>
        </w:rPr>
        <w:t>médecin du travail</w:t>
      </w:r>
      <w:r w:rsidRPr="00110C49">
        <w:rPr>
          <w:rFonts w:ascii="Arial" w:hAnsi="Arial" w:cs="Arial"/>
          <w:sz w:val="22"/>
          <w:szCs w:val="22"/>
          <w:lang w:val="fr-FR"/>
        </w:rPr>
        <w:t xml:space="preserve"> peut bénéficier des conseils du </w:t>
      </w:r>
      <w:r w:rsidR="00985062" w:rsidRPr="00110C49">
        <w:rPr>
          <w:rFonts w:ascii="Arial" w:hAnsi="Arial" w:cs="Arial"/>
          <w:sz w:val="22"/>
          <w:szCs w:val="22"/>
          <w:lang w:val="fr-FR"/>
        </w:rPr>
        <w:t>CEMP</w:t>
      </w:r>
      <w:r w:rsidRPr="00110C49">
        <w:rPr>
          <w:rFonts w:ascii="Arial" w:hAnsi="Arial" w:cs="Arial"/>
          <w:sz w:val="22"/>
          <w:szCs w:val="22"/>
          <w:lang w:val="fr-FR"/>
        </w:rPr>
        <w:t xml:space="preserve"> d</w:t>
      </w:r>
      <w:r w:rsidR="00BB5D79" w:rsidRPr="00110C49">
        <w:rPr>
          <w:rFonts w:ascii="Arial" w:hAnsi="Arial" w:cs="Arial"/>
          <w:sz w:val="22"/>
          <w:szCs w:val="22"/>
          <w:lang w:val="fr-FR"/>
        </w:rPr>
        <w:t>u CMA</w:t>
      </w:r>
      <w:r w:rsidRPr="00110C49">
        <w:rPr>
          <w:rFonts w:ascii="Arial" w:hAnsi="Arial" w:cs="Arial"/>
          <w:sz w:val="22"/>
          <w:szCs w:val="22"/>
          <w:lang w:val="fr-FR"/>
        </w:rPr>
        <w:t xml:space="preserve"> compétent. Ce conseiller est chargé de s’assurer de la bonne organisation et du bon fonctionnement de la méde</w:t>
      </w:r>
      <w:r w:rsidR="000058E9" w:rsidRPr="00110C49">
        <w:rPr>
          <w:rFonts w:ascii="Arial" w:hAnsi="Arial" w:cs="Arial"/>
          <w:sz w:val="22"/>
          <w:szCs w:val="22"/>
          <w:lang w:val="fr-FR"/>
        </w:rPr>
        <w:t xml:space="preserve">cine de prévention </w:t>
      </w:r>
      <w:r w:rsidR="00471460" w:rsidRPr="00471460">
        <w:rPr>
          <w:rFonts w:ascii="Arial" w:hAnsi="Arial" w:cs="Arial"/>
          <w:sz w:val="22"/>
          <w:szCs w:val="22"/>
          <w:lang w:val="fr-FR"/>
        </w:rPr>
        <w:t>au sein de son secteur géographique de responsabilité</w:t>
      </w:r>
      <w:r w:rsidR="00471460" w:rsidRPr="00110C49">
        <w:rPr>
          <w:rFonts w:ascii="Arial" w:hAnsi="Arial" w:cs="Arial"/>
          <w:sz w:val="22"/>
          <w:szCs w:val="22"/>
          <w:lang w:val="fr-FR"/>
        </w:rPr>
        <w:t xml:space="preserve"> </w:t>
      </w:r>
      <w:r w:rsidRPr="00110C49">
        <w:rPr>
          <w:rFonts w:ascii="Arial" w:hAnsi="Arial" w:cs="Arial"/>
          <w:sz w:val="22"/>
          <w:szCs w:val="22"/>
          <w:lang w:val="fr-FR"/>
        </w:rPr>
        <w:t>ainsi que d’exploiter les rapports annuels d’activité de l’ens</w:t>
      </w:r>
      <w:r w:rsidR="00784657">
        <w:rPr>
          <w:rFonts w:ascii="Arial" w:hAnsi="Arial" w:cs="Arial"/>
          <w:sz w:val="22"/>
          <w:szCs w:val="22"/>
          <w:lang w:val="fr-FR"/>
        </w:rPr>
        <w:t>emble des médecins du travail</w:t>
      </w:r>
      <w:r w:rsidRPr="00110C49">
        <w:rPr>
          <w:rFonts w:ascii="Arial" w:hAnsi="Arial" w:cs="Arial"/>
          <w:sz w:val="22"/>
          <w:szCs w:val="22"/>
          <w:lang w:val="fr-FR"/>
        </w:rPr>
        <w:t xml:space="preserve">. Il est également habilité à vérifier que le </w:t>
      </w:r>
      <w:r w:rsidR="00510788" w:rsidRPr="00110C49">
        <w:rPr>
          <w:rFonts w:ascii="Arial" w:hAnsi="Arial" w:cs="Arial"/>
          <w:sz w:val="22"/>
          <w:szCs w:val="22"/>
          <w:lang w:val="fr-FR"/>
        </w:rPr>
        <w:t>médecin du travail</w:t>
      </w:r>
      <w:r w:rsidRPr="00110C49">
        <w:rPr>
          <w:rFonts w:ascii="Arial" w:hAnsi="Arial" w:cs="Arial"/>
          <w:sz w:val="22"/>
          <w:szCs w:val="22"/>
          <w:lang w:val="fr-FR"/>
        </w:rPr>
        <w:t xml:space="preserve"> possède les titres </w:t>
      </w:r>
      <w:r w:rsidRPr="00891FD4">
        <w:rPr>
          <w:rFonts w:ascii="Arial" w:hAnsi="Arial" w:cs="Arial"/>
          <w:sz w:val="22"/>
          <w:szCs w:val="22"/>
          <w:lang w:val="fr-FR"/>
        </w:rPr>
        <w:t>requis comme définis au 2.2.</w:t>
      </w:r>
      <w:r w:rsidR="00D43134">
        <w:rPr>
          <w:rFonts w:ascii="Arial" w:hAnsi="Arial" w:cs="Arial"/>
          <w:sz w:val="22"/>
          <w:szCs w:val="22"/>
          <w:lang w:val="fr-FR"/>
        </w:rPr>
        <w:t xml:space="preserve"> </w:t>
      </w:r>
    </w:p>
    <w:p w14:paraId="6ABD28A0" w14:textId="77777777" w:rsidR="00813DD7" w:rsidRPr="00110C49" w:rsidRDefault="00813DD7" w:rsidP="00063D6D">
      <w:pPr>
        <w:pStyle w:val="OmniPage3"/>
        <w:jc w:val="both"/>
        <w:rPr>
          <w:rFonts w:ascii="Arial" w:hAnsi="Arial" w:cs="Arial"/>
          <w:sz w:val="22"/>
          <w:szCs w:val="22"/>
          <w:lang w:val="fr-FR"/>
        </w:rPr>
      </w:pPr>
    </w:p>
    <w:p w14:paraId="75CC7D14" w14:textId="2468D3BF" w:rsidR="00D67649" w:rsidRPr="00110C49" w:rsidRDefault="00D67649" w:rsidP="00063D6D">
      <w:pPr>
        <w:pStyle w:val="OmniPage3"/>
        <w:jc w:val="both"/>
        <w:rPr>
          <w:rFonts w:ascii="Arial" w:hAnsi="Arial" w:cs="Arial"/>
          <w:sz w:val="22"/>
          <w:szCs w:val="22"/>
          <w:lang w:val="fr-FR"/>
        </w:rPr>
      </w:pPr>
      <w:r w:rsidRPr="00110C49">
        <w:rPr>
          <w:rFonts w:ascii="Arial" w:hAnsi="Arial" w:cs="Arial"/>
          <w:sz w:val="22"/>
          <w:szCs w:val="22"/>
          <w:lang w:val="fr-FR"/>
        </w:rPr>
        <w:t xml:space="preserve">Par ailleurs, en matière de réglementation, l’ensemble des organismes </w:t>
      </w:r>
      <w:r w:rsidR="002E0DE2" w:rsidRPr="00110C49">
        <w:rPr>
          <w:rFonts w:ascii="Arial" w:hAnsi="Arial" w:cs="Arial"/>
          <w:sz w:val="22"/>
          <w:szCs w:val="22"/>
          <w:lang w:val="fr-FR"/>
        </w:rPr>
        <w:t xml:space="preserve">des </w:t>
      </w:r>
      <w:r w:rsidR="00C118E6" w:rsidRPr="00110C49">
        <w:rPr>
          <w:rFonts w:ascii="Arial" w:hAnsi="Arial" w:cs="Arial"/>
          <w:sz w:val="22"/>
          <w:szCs w:val="22"/>
          <w:lang w:val="fr-FR"/>
        </w:rPr>
        <w:t>Armées</w:t>
      </w:r>
      <w:r w:rsidR="002E0DE2" w:rsidRPr="00110C49">
        <w:rPr>
          <w:rFonts w:ascii="Arial" w:hAnsi="Arial" w:cs="Arial"/>
          <w:sz w:val="22"/>
          <w:szCs w:val="22"/>
          <w:lang w:val="fr-FR"/>
        </w:rPr>
        <w:t xml:space="preserve"> </w:t>
      </w:r>
      <w:r w:rsidRPr="00110C49">
        <w:rPr>
          <w:rFonts w:ascii="Arial" w:hAnsi="Arial" w:cs="Arial"/>
          <w:sz w:val="22"/>
          <w:szCs w:val="22"/>
          <w:lang w:val="fr-FR"/>
        </w:rPr>
        <w:t>relève des services compétents suivants :</w:t>
      </w:r>
    </w:p>
    <w:p w14:paraId="40E76B3E" w14:textId="12A69B8A" w:rsidR="00D67649" w:rsidRPr="00110C49" w:rsidRDefault="00D67649" w:rsidP="00063D6D">
      <w:pPr>
        <w:pStyle w:val="Paragraphedeliste"/>
        <w:numPr>
          <w:ilvl w:val="0"/>
          <w:numId w:val="2"/>
        </w:numPr>
        <w:contextualSpacing w:val="0"/>
        <w:jc w:val="both"/>
        <w:rPr>
          <w:rFonts w:ascii="Arial" w:hAnsi="Arial" w:cs="Arial"/>
          <w:sz w:val="22"/>
          <w:szCs w:val="22"/>
        </w:rPr>
      </w:pPr>
      <w:r w:rsidRPr="00110C49">
        <w:rPr>
          <w:rFonts w:ascii="Arial" w:hAnsi="Arial" w:cs="Arial"/>
          <w:sz w:val="22"/>
          <w:szCs w:val="22"/>
        </w:rPr>
        <w:t xml:space="preserve">du CGA, inspection du travail dans les </w:t>
      </w:r>
      <w:r w:rsidR="00C118E6" w:rsidRPr="00110C49">
        <w:rPr>
          <w:rFonts w:ascii="Arial" w:hAnsi="Arial" w:cs="Arial"/>
          <w:sz w:val="22"/>
          <w:szCs w:val="22"/>
        </w:rPr>
        <w:t>Armées</w:t>
      </w:r>
      <w:r w:rsidRPr="00110C49">
        <w:rPr>
          <w:rFonts w:ascii="Arial" w:hAnsi="Arial" w:cs="Arial"/>
          <w:sz w:val="22"/>
          <w:szCs w:val="22"/>
        </w:rPr>
        <w:t xml:space="preserve"> pour ce qui concerne le contrôle de l’application de la réglementation relative à l’hygiène et à la sécur</w:t>
      </w:r>
      <w:r w:rsidR="00784657">
        <w:rPr>
          <w:rFonts w:ascii="Arial" w:hAnsi="Arial" w:cs="Arial"/>
          <w:sz w:val="22"/>
          <w:szCs w:val="22"/>
        </w:rPr>
        <w:t>ité du travail, à la médecine du travail</w:t>
      </w:r>
      <w:r w:rsidRPr="00110C49">
        <w:rPr>
          <w:rFonts w:ascii="Arial" w:hAnsi="Arial" w:cs="Arial"/>
          <w:sz w:val="22"/>
          <w:szCs w:val="22"/>
        </w:rPr>
        <w:t xml:space="preserve"> et à la prévention des accidents du travail et des maladies professionnelles ;</w:t>
      </w:r>
    </w:p>
    <w:p w14:paraId="3C7D31B1" w14:textId="271EF529" w:rsidR="00FF4117" w:rsidRPr="00063D6D" w:rsidRDefault="00D67649" w:rsidP="00063D6D">
      <w:pPr>
        <w:pStyle w:val="Paragraphedeliste"/>
        <w:numPr>
          <w:ilvl w:val="0"/>
          <w:numId w:val="2"/>
        </w:numPr>
        <w:contextualSpacing w:val="0"/>
        <w:jc w:val="both"/>
        <w:rPr>
          <w:rFonts w:ascii="Arial" w:hAnsi="Arial" w:cs="Arial"/>
          <w:sz w:val="22"/>
          <w:szCs w:val="22"/>
        </w:rPr>
      </w:pPr>
      <w:r w:rsidRPr="00110C49">
        <w:rPr>
          <w:rFonts w:ascii="Arial" w:hAnsi="Arial" w:cs="Arial"/>
          <w:sz w:val="22"/>
          <w:szCs w:val="22"/>
        </w:rPr>
        <w:t xml:space="preserve">de la DCSSA, pour ce qui concerne l'organisation et le </w:t>
      </w:r>
      <w:r w:rsidR="00784657">
        <w:rPr>
          <w:rFonts w:ascii="Arial" w:hAnsi="Arial" w:cs="Arial"/>
          <w:sz w:val="22"/>
          <w:szCs w:val="22"/>
        </w:rPr>
        <w:t>fonctionnement de la médecine du travail</w:t>
      </w:r>
      <w:r w:rsidRPr="00110C49">
        <w:rPr>
          <w:rFonts w:ascii="Arial" w:hAnsi="Arial" w:cs="Arial"/>
          <w:sz w:val="22"/>
          <w:szCs w:val="22"/>
        </w:rPr>
        <w:t xml:space="preserve"> au sein du ministère </w:t>
      </w:r>
      <w:r w:rsidR="002E0DE2" w:rsidRPr="00110C49">
        <w:rPr>
          <w:rFonts w:ascii="Arial" w:hAnsi="Arial" w:cs="Arial"/>
          <w:sz w:val="22"/>
          <w:szCs w:val="22"/>
        </w:rPr>
        <w:t xml:space="preserve">des </w:t>
      </w:r>
      <w:r w:rsidR="00C118E6" w:rsidRPr="00110C49">
        <w:rPr>
          <w:rFonts w:ascii="Arial" w:hAnsi="Arial" w:cs="Arial"/>
          <w:sz w:val="22"/>
          <w:szCs w:val="22"/>
        </w:rPr>
        <w:t>Armées</w:t>
      </w:r>
      <w:r w:rsidRPr="00110C49">
        <w:rPr>
          <w:rFonts w:ascii="Arial" w:hAnsi="Arial" w:cs="Arial"/>
          <w:sz w:val="22"/>
          <w:szCs w:val="22"/>
        </w:rPr>
        <w:t>.</w:t>
      </w:r>
    </w:p>
    <w:p w14:paraId="5D5B790C" w14:textId="77777777" w:rsidR="007E17CE" w:rsidRPr="00110C49" w:rsidRDefault="007E17CE" w:rsidP="00BF06AA">
      <w:pPr>
        <w:jc w:val="both"/>
        <w:rPr>
          <w:rFonts w:ascii="Arial" w:hAnsi="Arial" w:cs="Arial"/>
          <w:sz w:val="22"/>
          <w:szCs w:val="22"/>
        </w:rPr>
      </w:pPr>
    </w:p>
    <w:p w14:paraId="38880152" w14:textId="77777777" w:rsidR="00D67649" w:rsidRPr="00110C49" w:rsidRDefault="00D67649" w:rsidP="00BF06AA">
      <w:pPr>
        <w:pStyle w:val="OmniPage1"/>
        <w:outlineLvl w:val="0"/>
        <w:rPr>
          <w:rFonts w:ascii="Arial" w:hAnsi="Arial" w:cs="Arial"/>
          <w:b/>
          <w:sz w:val="22"/>
          <w:szCs w:val="22"/>
          <w:lang w:val="fr-FR"/>
        </w:rPr>
      </w:pPr>
      <w:bookmarkStart w:id="6" w:name="_Toc196231353"/>
      <w:r w:rsidRPr="00110C49">
        <w:rPr>
          <w:rFonts w:ascii="Arial" w:hAnsi="Arial" w:cs="Arial"/>
          <w:b/>
          <w:bCs/>
          <w:sz w:val="22"/>
          <w:szCs w:val="22"/>
          <w:lang w:val="fr-FR"/>
        </w:rPr>
        <w:t>Article 3 -</w:t>
      </w:r>
      <w:r w:rsidRPr="00110C49">
        <w:rPr>
          <w:rFonts w:ascii="Arial" w:hAnsi="Arial" w:cs="Arial"/>
          <w:b/>
          <w:sz w:val="22"/>
          <w:szCs w:val="22"/>
          <w:u w:val="single"/>
          <w:lang w:val="fr-FR"/>
        </w:rPr>
        <w:t>MODALITÉS D'EXERCICE DE LA MÉDECINE DE PRÉVENTION</w:t>
      </w:r>
      <w:bookmarkEnd w:id="6"/>
    </w:p>
    <w:p w14:paraId="54A777A3" w14:textId="77777777" w:rsidR="00D67649" w:rsidRPr="00110C49" w:rsidRDefault="00D67649" w:rsidP="00BF06AA">
      <w:pPr>
        <w:rPr>
          <w:rFonts w:ascii="Arial" w:hAnsi="Arial" w:cs="Arial"/>
          <w:sz w:val="22"/>
          <w:szCs w:val="22"/>
          <w:u w:val="single"/>
        </w:rPr>
      </w:pPr>
    </w:p>
    <w:p w14:paraId="37A581AE" w14:textId="6F701A97" w:rsidR="00D67649" w:rsidRDefault="00D67649" w:rsidP="000A05C6">
      <w:pPr>
        <w:pStyle w:val="OmniPage2"/>
        <w:numPr>
          <w:ilvl w:val="0"/>
          <w:numId w:val="18"/>
        </w:numPr>
        <w:outlineLvl w:val="1"/>
        <w:rPr>
          <w:rFonts w:ascii="Arial" w:hAnsi="Arial" w:cs="Arial"/>
          <w:b/>
          <w:bCs/>
          <w:sz w:val="22"/>
          <w:szCs w:val="22"/>
          <w:u w:val="single"/>
          <w:lang w:val="fr-FR"/>
        </w:rPr>
      </w:pPr>
      <w:bookmarkStart w:id="7" w:name="_Toc196231354"/>
      <w:r w:rsidRPr="00110C49">
        <w:rPr>
          <w:rFonts w:ascii="Arial" w:hAnsi="Arial" w:cs="Arial"/>
          <w:b/>
          <w:bCs/>
          <w:sz w:val="22"/>
          <w:szCs w:val="22"/>
          <w:u w:val="single"/>
          <w:lang w:val="fr-FR"/>
        </w:rPr>
        <w:t>Effectifs</w:t>
      </w:r>
      <w:bookmarkEnd w:id="7"/>
    </w:p>
    <w:p w14:paraId="3AB910F6" w14:textId="5789443D" w:rsidR="007B7124" w:rsidRDefault="007B7124" w:rsidP="007B7124">
      <w:pPr>
        <w:pStyle w:val="OmniPage2"/>
        <w:outlineLvl w:val="1"/>
        <w:rPr>
          <w:rFonts w:ascii="Arial" w:hAnsi="Arial" w:cs="Arial"/>
          <w:b/>
          <w:bCs/>
          <w:sz w:val="22"/>
          <w:szCs w:val="22"/>
          <w:u w:val="single"/>
          <w:lang w:val="fr-FR"/>
        </w:rPr>
      </w:pPr>
    </w:p>
    <w:p w14:paraId="151CF81F" w14:textId="77777777" w:rsidR="007B7124" w:rsidRDefault="007B7124" w:rsidP="007B7124">
      <w:pPr>
        <w:pStyle w:val="OmniPage2"/>
        <w:jc w:val="both"/>
        <w:rPr>
          <w:rFonts w:ascii="Arial" w:hAnsi="Arial" w:cs="Arial"/>
          <w:sz w:val="22"/>
          <w:szCs w:val="22"/>
          <w:lang w:val="fr-FR"/>
        </w:rPr>
      </w:pPr>
      <w:r w:rsidRPr="00110C49">
        <w:rPr>
          <w:rFonts w:ascii="Arial" w:hAnsi="Arial" w:cs="Arial"/>
          <w:sz w:val="22"/>
          <w:szCs w:val="22"/>
          <w:lang w:val="fr-FR"/>
        </w:rPr>
        <w:t xml:space="preserve">L'effectif total à visiter est récapitulé dans </w:t>
      </w:r>
      <w:r>
        <w:rPr>
          <w:rFonts w:ascii="Arial" w:hAnsi="Arial" w:cs="Arial"/>
          <w:sz w:val="22"/>
          <w:szCs w:val="22"/>
          <w:lang w:val="fr-FR"/>
        </w:rPr>
        <w:t>l’annexe 2</w:t>
      </w:r>
      <w:r w:rsidRPr="00110C49">
        <w:rPr>
          <w:rFonts w:ascii="Arial" w:hAnsi="Arial" w:cs="Arial"/>
          <w:sz w:val="22"/>
          <w:szCs w:val="22"/>
          <w:lang w:val="fr-FR"/>
        </w:rPr>
        <w:t xml:space="preserve"> du présent CCTP. Cet effectif n’est qu’une indication et en aucun cas un engagement contractuel de l’administration. Il est susceptible d’évoluer à la hausse comme à la baisse en fonction des mutations, restructurations et fermetures d’organisme.</w:t>
      </w:r>
      <w:r>
        <w:rPr>
          <w:rFonts w:ascii="Arial" w:hAnsi="Arial" w:cs="Arial"/>
          <w:sz w:val="22"/>
          <w:szCs w:val="22"/>
          <w:lang w:val="fr-FR"/>
        </w:rPr>
        <w:t xml:space="preserve"> </w:t>
      </w:r>
    </w:p>
    <w:p w14:paraId="13677589" w14:textId="77777777" w:rsidR="007B7124" w:rsidRDefault="007B7124" w:rsidP="007B7124">
      <w:pPr>
        <w:pStyle w:val="OmniPage2"/>
        <w:jc w:val="both"/>
        <w:rPr>
          <w:rFonts w:ascii="Arial" w:hAnsi="Arial" w:cs="Arial"/>
          <w:sz w:val="22"/>
          <w:szCs w:val="22"/>
          <w:lang w:val="fr-FR"/>
        </w:rPr>
      </w:pPr>
    </w:p>
    <w:p w14:paraId="0314CC0F" w14:textId="77777777" w:rsidR="007B7124" w:rsidRPr="00EC1D6E" w:rsidRDefault="007B7124" w:rsidP="007B7124">
      <w:pPr>
        <w:pStyle w:val="OmniPage3"/>
        <w:jc w:val="both"/>
        <w:rPr>
          <w:rFonts w:ascii="Trebuchet MS" w:hAnsi="Trebuchet MS" w:cs="Arial"/>
          <w:color w:val="0070C0"/>
          <w:sz w:val="22"/>
          <w:szCs w:val="22"/>
          <w:lang w:val="fr-FR"/>
        </w:rPr>
      </w:pPr>
      <w:r w:rsidRPr="003F4B92">
        <w:rPr>
          <w:rFonts w:ascii="Arial" w:hAnsi="Arial" w:cs="Arial"/>
          <w:sz w:val="22"/>
          <w:szCs w:val="22"/>
          <w:lang w:val="fr-FR"/>
        </w:rPr>
        <w:t>Les effectifs seront réactualisés annuellement par le CMA au plus tard 15 jours avant la date de reconduction tacite de l’accord-cadre (date anniversaire de sa notification) ; à défaut de réactualisation, les effectifs figurant en annexe 2 du CCTP seront considérés comme les effectifs prévisionnels à prendre en charge</w:t>
      </w:r>
      <w:r w:rsidRPr="008809D5">
        <w:rPr>
          <w:rFonts w:ascii="Arial" w:hAnsi="Arial" w:cs="Arial"/>
          <w:color w:val="31849B" w:themeColor="accent5" w:themeShade="BF"/>
          <w:sz w:val="22"/>
          <w:szCs w:val="22"/>
          <w:lang w:val="fr-FR"/>
        </w:rPr>
        <w:t>.</w:t>
      </w:r>
      <w:r>
        <w:rPr>
          <w:rFonts w:ascii="Arial" w:hAnsi="Arial" w:cs="Arial"/>
          <w:color w:val="31849B" w:themeColor="accent5" w:themeShade="BF"/>
          <w:sz w:val="22"/>
          <w:szCs w:val="22"/>
          <w:lang w:val="fr-FR"/>
        </w:rPr>
        <w:t xml:space="preserve"> </w:t>
      </w:r>
    </w:p>
    <w:p w14:paraId="4FE51345" w14:textId="77777777" w:rsidR="007B7124" w:rsidRPr="008809D5" w:rsidRDefault="007B7124" w:rsidP="007B7124">
      <w:pPr>
        <w:pStyle w:val="OmniPage2"/>
        <w:jc w:val="both"/>
        <w:rPr>
          <w:rFonts w:ascii="Arial" w:hAnsi="Arial" w:cs="Arial"/>
          <w:color w:val="31849B" w:themeColor="accent5" w:themeShade="BF"/>
          <w:sz w:val="22"/>
          <w:szCs w:val="22"/>
          <w:lang w:val="fr-FR"/>
        </w:rPr>
      </w:pPr>
    </w:p>
    <w:p w14:paraId="505547E1" w14:textId="2FDCE345" w:rsidR="007B7124" w:rsidRDefault="007B7124" w:rsidP="006E77E0">
      <w:pPr>
        <w:pStyle w:val="OmniPage3"/>
        <w:jc w:val="both"/>
        <w:rPr>
          <w:rFonts w:ascii="Arial" w:hAnsi="Arial" w:cs="Arial"/>
          <w:sz w:val="22"/>
          <w:szCs w:val="22"/>
          <w:lang w:val="fr-FR"/>
        </w:rPr>
      </w:pPr>
      <w:r w:rsidRPr="003F4B92">
        <w:rPr>
          <w:rFonts w:ascii="Arial" w:hAnsi="Arial" w:cs="Arial"/>
          <w:sz w:val="22"/>
          <w:szCs w:val="22"/>
          <w:lang w:val="fr-FR"/>
        </w:rPr>
        <w:t xml:space="preserve">La validation des ASF (attestations de service fait) par le bénéficiaire du présent marché vaudra acceptation des effectifs réels de l’année considérée. </w:t>
      </w:r>
    </w:p>
    <w:p w14:paraId="48078EF4" w14:textId="32A22434" w:rsidR="006E77E0" w:rsidRDefault="006E77E0" w:rsidP="006E77E0">
      <w:pPr>
        <w:pStyle w:val="OmniPage3"/>
        <w:jc w:val="both"/>
        <w:rPr>
          <w:rFonts w:ascii="Trebuchet MS" w:hAnsi="Trebuchet MS" w:cs="Arial"/>
          <w:color w:val="0070C0"/>
          <w:sz w:val="22"/>
          <w:szCs w:val="22"/>
          <w:lang w:val="fr-FR"/>
        </w:rPr>
      </w:pPr>
    </w:p>
    <w:p w14:paraId="1153BEF4" w14:textId="2611B1CE" w:rsidR="00E46501" w:rsidRDefault="00E46501" w:rsidP="006E77E0">
      <w:pPr>
        <w:pStyle w:val="OmniPage3"/>
        <w:jc w:val="both"/>
        <w:rPr>
          <w:rFonts w:ascii="Trebuchet MS" w:hAnsi="Trebuchet MS" w:cs="Arial"/>
          <w:color w:val="0070C0"/>
          <w:sz w:val="22"/>
          <w:szCs w:val="22"/>
          <w:lang w:val="fr-FR"/>
        </w:rPr>
      </w:pPr>
    </w:p>
    <w:p w14:paraId="0FDEE0E3" w14:textId="77777777" w:rsidR="00E46501" w:rsidRPr="006E77E0" w:rsidRDefault="00E46501" w:rsidP="006E77E0">
      <w:pPr>
        <w:pStyle w:val="OmniPage3"/>
        <w:jc w:val="both"/>
        <w:rPr>
          <w:rFonts w:ascii="Trebuchet MS" w:hAnsi="Trebuchet MS" w:cs="Arial"/>
          <w:color w:val="0070C0"/>
          <w:sz w:val="22"/>
          <w:szCs w:val="22"/>
          <w:lang w:val="fr-FR"/>
        </w:rPr>
      </w:pPr>
    </w:p>
    <w:p w14:paraId="6AD8212B" w14:textId="63EAE0BF" w:rsidR="007B7124" w:rsidRDefault="007B7124" w:rsidP="007B7124">
      <w:pPr>
        <w:pStyle w:val="OmniPage2"/>
        <w:numPr>
          <w:ilvl w:val="1"/>
          <w:numId w:val="18"/>
        </w:numPr>
        <w:outlineLvl w:val="1"/>
        <w:rPr>
          <w:rFonts w:ascii="Arial" w:hAnsi="Arial" w:cs="Arial"/>
          <w:b/>
          <w:bCs/>
          <w:sz w:val="22"/>
          <w:szCs w:val="22"/>
          <w:u w:val="single"/>
          <w:lang w:val="fr-FR"/>
        </w:rPr>
      </w:pPr>
      <w:bookmarkStart w:id="8" w:name="_Toc196231355"/>
      <w:r w:rsidRPr="00110C49">
        <w:rPr>
          <w:rFonts w:ascii="Arial" w:hAnsi="Arial" w:cs="Arial"/>
          <w:b/>
          <w:bCs/>
          <w:sz w:val="22"/>
          <w:szCs w:val="22"/>
          <w:u w:val="single"/>
          <w:lang w:val="fr-FR"/>
        </w:rPr>
        <w:t>Nomination des médecins</w:t>
      </w:r>
      <w:bookmarkEnd w:id="8"/>
    </w:p>
    <w:p w14:paraId="44BCDFD2" w14:textId="129343D1" w:rsidR="007B7124" w:rsidRDefault="007B7124" w:rsidP="007B7124">
      <w:pPr>
        <w:pStyle w:val="OmniPage2"/>
        <w:outlineLvl w:val="1"/>
        <w:rPr>
          <w:rFonts w:ascii="Arial" w:hAnsi="Arial" w:cs="Arial"/>
          <w:b/>
          <w:bCs/>
          <w:sz w:val="22"/>
          <w:szCs w:val="22"/>
          <w:u w:val="single"/>
          <w:lang w:val="fr-FR"/>
        </w:rPr>
      </w:pPr>
    </w:p>
    <w:p w14:paraId="380C4B07" w14:textId="77777777" w:rsidR="007B7124" w:rsidRDefault="007B7124" w:rsidP="007B7124">
      <w:pPr>
        <w:pStyle w:val="OmniPage2"/>
        <w:jc w:val="both"/>
        <w:rPr>
          <w:rFonts w:ascii="Arial" w:hAnsi="Arial" w:cs="Arial"/>
          <w:sz w:val="22"/>
          <w:szCs w:val="22"/>
          <w:lang w:val="fr-FR"/>
        </w:rPr>
      </w:pPr>
      <w:r w:rsidRPr="00110C49">
        <w:rPr>
          <w:rFonts w:ascii="Arial" w:hAnsi="Arial" w:cs="Arial"/>
          <w:sz w:val="22"/>
          <w:szCs w:val="22"/>
          <w:lang w:val="fr-FR"/>
        </w:rPr>
        <w:t>Le titulaire désignera nominativement un médecin pouvant exercer la médecine du travail</w:t>
      </w:r>
      <w:r>
        <w:rPr>
          <w:rFonts w:ascii="Arial" w:hAnsi="Arial" w:cs="Arial"/>
          <w:sz w:val="22"/>
          <w:szCs w:val="22"/>
          <w:lang w:val="fr-FR"/>
        </w:rPr>
        <w:t>.</w:t>
      </w:r>
    </w:p>
    <w:p w14:paraId="4AA72B14" w14:textId="77777777" w:rsidR="007B7124" w:rsidRDefault="007B7124" w:rsidP="007B7124">
      <w:pPr>
        <w:pStyle w:val="OmniPage2"/>
        <w:jc w:val="both"/>
        <w:rPr>
          <w:rFonts w:ascii="Arial" w:hAnsi="Arial" w:cs="Arial"/>
          <w:sz w:val="22"/>
          <w:szCs w:val="22"/>
          <w:lang w:val="fr-FR"/>
        </w:rPr>
      </w:pPr>
    </w:p>
    <w:p w14:paraId="0A2C6873" w14:textId="77777777" w:rsidR="007B7124" w:rsidRPr="00110C49" w:rsidRDefault="007B7124" w:rsidP="007B7124">
      <w:pPr>
        <w:pStyle w:val="OmniPage2"/>
        <w:jc w:val="both"/>
        <w:rPr>
          <w:rFonts w:ascii="Arial" w:hAnsi="Arial" w:cs="Arial"/>
          <w:sz w:val="22"/>
          <w:szCs w:val="22"/>
          <w:lang w:val="fr-FR"/>
        </w:rPr>
      </w:pPr>
      <w:r>
        <w:rPr>
          <w:rFonts w:ascii="Arial" w:hAnsi="Arial" w:cs="Arial"/>
          <w:sz w:val="22"/>
          <w:szCs w:val="22"/>
          <w:lang w:val="fr-FR"/>
        </w:rPr>
        <w:t xml:space="preserve">Le nom, les coordonnées et les diplômes du médecin du travail devront être transmis au commandant </w:t>
      </w:r>
      <w:r w:rsidRPr="002B1D92">
        <w:rPr>
          <w:rFonts w:ascii="Arial" w:hAnsi="Arial" w:cs="Arial"/>
          <w:sz w:val="22"/>
          <w:szCs w:val="22"/>
          <w:lang w:val="fr-FR"/>
        </w:rPr>
        <w:t>du 5</w:t>
      </w:r>
      <w:r w:rsidRPr="002B1D92">
        <w:rPr>
          <w:rFonts w:ascii="Arial" w:hAnsi="Arial" w:cs="Arial"/>
          <w:sz w:val="22"/>
          <w:szCs w:val="22"/>
          <w:vertAlign w:val="superscript"/>
          <w:lang w:val="fr-FR"/>
        </w:rPr>
        <w:t>ème</w:t>
      </w:r>
      <w:r w:rsidRPr="002B1D92">
        <w:rPr>
          <w:rFonts w:ascii="Arial" w:hAnsi="Arial" w:cs="Arial"/>
          <w:b/>
          <w:sz w:val="22"/>
          <w:szCs w:val="22"/>
          <w:lang w:val="fr-FR"/>
        </w:rPr>
        <w:t xml:space="preserve"> </w:t>
      </w:r>
      <w:r>
        <w:rPr>
          <w:rFonts w:ascii="Arial" w:hAnsi="Arial" w:cs="Arial"/>
          <w:sz w:val="22"/>
          <w:szCs w:val="22"/>
          <w:lang w:val="fr-FR"/>
        </w:rPr>
        <w:t xml:space="preserve">CMA et au CEMP de la région </w:t>
      </w:r>
      <w:r w:rsidRPr="002B1D92">
        <w:rPr>
          <w:rFonts w:ascii="Arial" w:hAnsi="Arial" w:cs="Arial"/>
          <w:sz w:val="22"/>
          <w:szCs w:val="22"/>
          <w:lang w:val="fr-FR"/>
        </w:rPr>
        <w:t xml:space="preserve">Grand-Est </w:t>
      </w:r>
      <w:r>
        <w:rPr>
          <w:rFonts w:ascii="Arial" w:hAnsi="Arial" w:cs="Arial"/>
          <w:sz w:val="22"/>
          <w:szCs w:val="22"/>
          <w:lang w:val="fr-FR"/>
        </w:rPr>
        <w:t>dès notification du marché</w:t>
      </w:r>
      <w:r w:rsidRPr="00110C49">
        <w:rPr>
          <w:rFonts w:ascii="Arial" w:hAnsi="Arial" w:cs="Arial"/>
          <w:sz w:val="22"/>
          <w:szCs w:val="22"/>
          <w:lang w:val="fr-FR"/>
        </w:rPr>
        <w:t>.</w:t>
      </w:r>
    </w:p>
    <w:p w14:paraId="64AFB082" w14:textId="77777777" w:rsidR="007B7124" w:rsidRPr="00110C49" w:rsidRDefault="007B7124" w:rsidP="007B7124">
      <w:pPr>
        <w:pStyle w:val="OmniPage2"/>
        <w:jc w:val="both"/>
        <w:rPr>
          <w:rFonts w:ascii="Arial" w:hAnsi="Arial" w:cs="Arial"/>
          <w:sz w:val="22"/>
          <w:szCs w:val="22"/>
          <w:lang w:val="fr-FR"/>
        </w:rPr>
      </w:pPr>
    </w:p>
    <w:p w14:paraId="431355ED" w14:textId="77777777" w:rsidR="007B7124" w:rsidRDefault="007B7124" w:rsidP="007B7124">
      <w:pPr>
        <w:pStyle w:val="OmniPage2"/>
        <w:jc w:val="both"/>
        <w:rPr>
          <w:rFonts w:ascii="Arial" w:hAnsi="Arial" w:cs="Arial"/>
          <w:sz w:val="22"/>
          <w:szCs w:val="22"/>
          <w:lang w:val="fr-FR"/>
        </w:rPr>
      </w:pPr>
      <w:r w:rsidRPr="00110C49">
        <w:rPr>
          <w:rFonts w:ascii="Arial" w:hAnsi="Arial" w:cs="Arial"/>
          <w:sz w:val="22"/>
          <w:szCs w:val="22"/>
          <w:lang w:val="fr-FR"/>
        </w:rPr>
        <w:t>Tout changement de médecin</w:t>
      </w:r>
      <w:r>
        <w:rPr>
          <w:rFonts w:ascii="Arial" w:hAnsi="Arial" w:cs="Arial"/>
          <w:sz w:val="22"/>
          <w:szCs w:val="22"/>
          <w:lang w:val="fr-FR"/>
        </w:rPr>
        <w:t xml:space="preserve"> du travail</w:t>
      </w:r>
      <w:r w:rsidRPr="00110C49">
        <w:rPr>
          <w:rFonts w:ascii="Arial" w:hAnsi="Arial" w:cs="Arial"/>
          <w:sz w:val="22"/>
          <w:szCs w:val="22"/>
          <w:lang w:val="fr-FR"/>
        </w:rPr>
        <w:t xml:space="preserve">, même temporaire, </w:t>
      </w:r>
      <w:r>
        <w:rPr>
          <w:rFonts w:ascii="Arial" w:hAnsi="Arial" w:cs="Arial"/>
          <w:sz w:val="22"/>
          <w:szCs w:val="22"/>
          <w:lang w:val="fr-FR"/>
        </w:rPr>
        <w:t>doit être immédiatement signalé.</w:t>
      </w:r>
    </w:p>
    <w:p w14:paraId="57D431C0" w14:textId="77777777" w:rsidR="007B7124" w:rsidRDefault="007B7124" w:rsidP="007B7124">
      <w:pPr>
        <w:pStyle w:val="OmniPage2"/>
        <w:jc w:val="both"/>
        <w:rPr>
          <w:rFonts w:ascii="Arial" w:hAnsi="Arial" w:cs="Arial"/>
          <w:sz w:val="22"/>
          <w:szCs w:val="22"/>
          <w:lang w:val="fr-FR"/>
        </w:rPr>
      </w:pPr>
    </w:p>
    <w:p w14:paraId="028565A0" w14:textId="77777777" w:rsidR="007B7124" w:rsidRPr="00110C49" w:rsidRDefault="007B7124" w:rsidP="007B7124">
      <w:pPr>
        <w:pStyle w:val="OmniPage2"/>
        <w:jc w:val="both"/>
        <w:rPr>
          <w:rFonts w:ascii="Arial" w:hAnsi="Arial" w:cs="Arial"/>
          <w:sz w:val="22"/>
          <w:szCs w:val="22"/>
          <w:lang w:val="fr-FR"/>
        </w:rPr>
      </w:pPr>
      <w:r w:rsidRPr="00110C49">
        <w:rPr>
          <w:rFonts w:ascii="Arial" w:hAnsi="Arial" w:cs="Arial"/>
          <w:sz w:val="22"/>
          <w:szCs w:val="22"/>
          <w:lang w:val="fr-FR"/>
        </w:rPr>
        <w:t>Par ailleurs, ce médecin du travail devra être habilité par l'autorité militaire afin de permettre son libre accès aux lieux de travail.</w:t>
      </w:r>
    </w:p>
    <w:p w14:paraId="52985A8E" w14:textId="77777777" w:rsidR="007B7124" w:rsidRPr="00110C49" w:rsidRDefault="007B7124" w:rsidP="007B7124">
      <w:pPr>
        <w:pStyle w:val="OmniPage2"/>
        <w:jc w:val="both"/>
        <w:rPr>
          <w:rFonts w:ascii="Arial" w:hAnsi="Arial" w:cs="Arial"/>
          <w:sz w:val="22"/>
          <w:szCs w:val="22"/>
          <w:lang w:val="fr-FR"/>
        </w:rPr>
      </w:pPr>
    </w:p>
    <w:p w14:paraId="39D6D29B" w14:textId="77777777" w:rsidR="007B7124" w:rsidRPr="00110C49" w:rsidRDefault="007B7124" w:rsidP="007B7124">
      <w:pPr>
        <w:pStyle w:val="OmniPage2"/>
        <w:jc w:val="both"/>
        <w:rPr>
          <w:rFonts w:ascii="Arial" w:hAnsi="Arial" w:cs="Arial"/>
          <w:sz w:val="22"/>
          <w:szCs w:val="22"/>
          <w:lang w:val="fr-FR"/>
        </w:rPr>
      </w:pPr>
      <w:r w:rsidRPr="00110C49">
        <w:rPr>
          <w:rFonts w:ascii="Arial" w:hAnsi="Arial" w:cs="Arial"/>
          <w:sz w:val="22"/>
          <w:szCs w:val="22"/>
          <w:lang w:val="fr-FR"/>
        </w:rPr>
        <w:t>Ce médecin conservera sa qualité de salarié du titulaire.</w:t>
      </w:r>
    </w:p>
    <w:p w14:paraId="4E54674C" w14:textId="4D601E1F" w:rsidR="007B7124" w:rsidRPr="00110C49" w:rsidRDefault="007B7124" w:rsidP="007B7124">
      <w:pPr>
        <w:pStyle w:val="OmniPage2"/>
        <w:outlineLvl w:val="1"/>
        <w:rPr>
          <w:rFonts w:ascii="Arial" w:hAnsi="Arial" w:cs="Arial"/>
          <w:b/>
          <w:bCs/>
          <w:sz w:val="22"/>
          <w:szCs w:val="22"/>
          <w:u w:val="single"/>
          <w:lang w:val="fr-FR"/>
        </w:rPr>
      </w:pPr>
    </w:p>
    <w:p w14:paraId="58FB4A15" w14:textId="737B7CA6" w:rsidR="000A05C6" w:rsidRDefault="007B7124" w:rsidP="000A05C6">
      <w:pPr>
        <w:pStyle w:val="OmniPage2"/>
        <w:numPr>
          <w:ilvl w:val="1"/>
          <w:numId w:val="18"/>
        </w:numPr>
        <w:outlineLvl w:val="1"/>
        <w:rPr>
          <w:rFonts w:ascii="Arial" w:hAnsi="Arial" w:cs="Arial"/>
          <w:b/>
          <w:bCs/>
          <w:sz w:val="22"/>
          <w:szCs w:val="22"/>
          <w:u w:val="single"/>
          <w:lang w:val="fr-FR"/>
        </w:rPr>
      </w:pPr>
      <w:bookmarkStart w:id="9" w:name="_Toc196231356"/>
      <w:r w:rsidRPr="00110C49">
        <w:rPr>
          <w:rFonts w:ascii="Arial" w:hAnsi="Arial" w:cs="Arial"/>
          <w:b/>
          <w:bCs/>
          <w:sz w:val="22"/>
          <w:szCs w:val="22"/>
          <w:u w:val="single"/>
          <w:lang w:val="fr-FR"/>
        </w:rPr>
        <w:t>Exercice de l’activité du médecin du travail</w:t>
      </w:r>
      <w:bookmarkEnd w:id="9"/>
    </w:p>
    <w:p w14:paraId="6369D4E7" w14:textId="77777777" w:rsidR="007B7124" w:rsidRDefault="007B7124" w:rsidP="00F12855">
      <w:pPr>
        <w:pStyle w:val="OmniPage2"/>
        <w:ind w:left="576"/>
        <w:outlineLvl w:val="1"/>
        <w:rPr>
          <w:rFonts w:ascii="Arial" w:hAnsi="Arial" w:cs="Arial"/>
          <w:b/>
          <w:bCs/>
          <w:sz w:val="22"/>
          <w:szCs w:val="22"/>
          <w:u w:val="single"/>
          <w:lang w:val="fr-FR"/>
        </w:rPr>
      </w:pPr>
    </w:p>
    <w:p w14:paraId="408E6551" w14:textId="77777777" w:rsidR="007B7124" w:rsidRPr="00110C49" w:rsidRDefault="007B7124" w:rsidP="00F12855">
      <w:pPr>
        <w:pStyle w:val="OmniPage2"/>
        <w:jc w:val="both"/>
        <w:rPr>
          <w:rFonts w:ascii="Arial" w:hAnsi="Arial" w:cs="Arial"/>
          <w:sz w:val="22"/>
          <w:szCs w:val="22"/>
          <w:lang w:val="fr-FR"/>
        </w:rPr>
      </w:pPr>
      <w:r w:rsidRPr="00110C49">
        <w:rPr>
          <w:rFonts w:ascii="Arial" w:hAnsi="Arial" w:cs="Arial"/>
          <w:sz w:val="22"/>
          <w:szCs w:val="22"/>
          <w:lang w:val="fr-FR"/>
        </w:rPr>
        <w:t>Le médecin du travail exercera son activité médicale en toute indépendance et sera soumis dans l'exercice de ses fonctions aux dispositions du code de déontologie médicale et à celles du décret susvisé dont il déclare avoir pris connaissance.</w:t>
      </w:r>
    </w:p>
    <w:p w14:paraId="31D1BDA1" w14:textId="77777777" w:rsidR="007B7124" w:rsidRPr="00110C49" w:rsidRDefault="007B7124" w:rsidP="00F12855">
      <w:pPr>
        <w:pStyle w:val="OmniPage2"/>
        <w:ind w:left="432"/>
        <w:jc w:val="both"/>
        <w:rPr>
          <w:rFonts w:ascii="Arial" w:hAnsi="Arial" w:cs="Arial"/>
          <w:sz w:val="22"/>
          <w:szCs w:val="22"/>
          <w:lang w:val="fr-FR"/>
        </w:rPr>
      </w:pPr>
    </w:p>
    <w:p w14:paraId="56648B80" w14:textId="77777777" w:rsidR="007B7124" w:rsidRDefault="007B7124" w:rsidP="00F12855">
      <w:pPr>
        <w:pStyle w:val="OmniPage1"/>
        <w:jc w:val="both"/>
        <w:rPr>
          <w:rFonts w:ascii="Arial" w:hAnsi="Arial" w:cs="Arial"/>
          <w:sz w:val="22"/>
          <w:szCs w:val="22"/>
          <w:lang w:val="fr-FR"/>
        </w:rPr>
      </w:pPr>
      <w:r w:rsidRPr="00110C49">
        <w:rPr>
          <w:rFonts w:ascii="Arial" w:hAnsi="Arial" w:cs="Arial"/>
          <w:sz w:val="22"/>
          <w:szCs w:val="22"/>
          <w:lang w:val="fr-FR"/>
        </w:rPr>
        <w:t>Les chefs d’organisme sont tenus de prendre en considération les avis d’aptitude et les propositions formulées par le médecin du travail e</w:t>
      </w:r>
      <w:r>
        <w:rPr>
          <w:rFonts w:ascii="Arial" w:hAnsi="Arial" w:cs="Arial"/>
          <w:sz w:val="22"/>
          <w:szCs w:val="22"/>
          <w:lang w:val="fr-FR"/>
        </w:rPr>
        <w:t>n application des textes de référence.</w:t>
      </w:r>
    </w:p>
    <w:p w14:paraId="0F763337" w14:textId="77777777" w:rsidR="007B7124" w:rsidRDefault="007B7124" w:rsidP="007B7124">
      <w:pPr>
        <w:pStyle w:val="OmniPage2"/>
        <w:outlineLvl w:val="1"/>
        <w:rPr>
          <w:rFonts w:ascii="Arial" w:hAnsi="Arial" w:cs="Arial"/>
          <w:b/>
          <w:bCs/>
          <w:sz w:val="22"/>
          <w:szCs w:val="22"/>
          <w:u w:val="single"/>
          <w:lang w:val="fr-FR"/>
        </w:rPr>
      </w:pPr>
    </w:p>
    <w:p w14:paraId="05F383EB" w14:textId="47338A5C" w:rsidR="007B7124" w:rsidRPr="007B7124" w:rsidRDefault="007B7124" w:rsidP="007B7124">
      <w:pPr>
        <w:pStyle w:val="OmniPage2"/>
        <w:numPr>
          <w:ilvl w:val="2"/>
          <w:numId w:val="18"/>
        </w:numPr>
        <w:outlineLvl w:val="1"/>
        <w:rPr>
          <w:rFonts w:ascii="Arial" w:hAnsi="Arial" w:cs="Arial"/>
          <w:b/>
          <w:bCs/>
          <w:sz w:val="22"/>
          <w:szCs w:val="22"/>
          <w:u w:val="single"/>
          <w:lang w:val="fr-FR"/>
        </w:rPr>
      </w:pPr>
      <w:bookmarkStart w:id="10" w:name="_Toc196231357"/>
      <w:r w:rsidRPr="00110C49">
        <w:rPr>
          <w:rFonts w:ascii="Arial" w:hAnsi="Arial" w:cs="Arial"/>
          <w:bCs/>
          <w:sz w:val="22"/>
          <w:szCs w:val="22"/>
          <w:u w:val="single"/>
          <w:lang w:val="fr-FR"/>
        </w:rPr>
        <w:t>Organisation de la médecine de prévention</w:t>
      </w:r>
      <w:bookmarkEnd w:id="10"/>
    </w:p>
    <w:p w14:paraId="1FDD513D" w14:textId="77777777" w:rsidR="007B7124" w:rsidRDefault="007B7124" w:rsidP="007B7124">
      <w:pPr>
        <w:pStyle w:val="OmniPage1"/>
        <w:jc w:val="both"/>
        <w:rPr>
          <w:rFonts w:ascii="Arial" w:hAnsi="Arial" w:cs="Arial"/>
          <w:b/>
          <w:bCs/>
          <w:sz w:val="22"/>
          <w:szCs w:val="22"/>
          <w:u w:val="single"/>
          <w:lang w:val="fr-FR"/>
        </w:rPr>
      </w:pPr>
    </w:p>
    <w:p w14:paraId="2D42303D" w14:textId="209F71CC" w:rsidR="00062E72" w:rsidRPr="00F12855" w:rsidRDefault="002B1D92" w:rsidP="00F12855">
      <w:pPr>
        <w:pStyle w:val="OmniPage1"/>
        <w:jc w:val="both"/>
        <w:rPr>
          <w:rFonts w:ascii="Arial" w:hAnsi="Arial" w:cs="Arial"/>
          <w:sz w:val="22"/>
          <w:szCs w:val="22"/>
          <w:lang w:val="fr-FR"/>
        </w:rPr>
      </w:pPr>
      <w:r w:rsidRPr="00F12855">
        <w:rPr>
          <w:rFonts w:ascii="Arial" w:hAnsi="Arial" w:cs="Arial"/>
          <w:sz w:val="22"/>
          <w:szCs w:val="22"/>
        </w:rPr>
        <w:t>Sous la supervision du médecin du travail, les plannings des vacations de consultation seront établis par l’AMP (infirmier ou secrétaire) compétent selon la règlementation et les directives du médecin du travail de l’association titulaire du marché, en tenant compte des horaires de travail des agents. Ils seront adressés à l’organisme employeur dans des délais acceptables.</w:t>
      </w:r>
    </w:p>
    <w:p w14:paraId="12DC06F9" w14:textId="77777777" w:rsidR="002B1D92" w:rsidRPr="00F12855" w:rsidRDefault="002B1D92" w:rsidP="00F12855">
      <w:pPr>
        <w:autoSpaceDE w:val="0"/>
        <w:autoSpaceDN w:val="0"/>
        <w:adjustRightInd w:val="0"/>
        <w:jc w:val="both"/>
        <w:rPr>
          <w:rFonts w:ascii="Arial" w:hAnsi="Arial" w:cs="Arial"/>
          <w:sz w:val="22"/>
          <w:szCs w:val="22"/>
        </w:rPr>
      </w:pPr>
    </w:p>
    <w:p w14:paraId="1EB282CE" w14:textId="04484CC2" w:rsidR="00D67649" w:rsidRDefault="00D67649" w:rsidP="00F12855">
      <w:pPr>
        <w:autoSpaceDE w:val="0"/>
        <w:autoSpaceDN w:val="0"/>
        <w:adjustRightInd w:val="0"/>
        <w:jc w:val="both"/>
        <w:rPr>
          <w:rFonts w:ascii="Arial" w:hAnsi="Arial" w:cs="Arial"/>
          <w:sz w:val="22"/>
          <w:szCs w:val="22"/>
        </w:rPr>
      </w:pPr>
      <w:r w:rsidRPr="00F12855">
        <w:rPr>
          <w:rFonts w:ascii="Arial" w:hAnsi="Arial" w:cs="Arial"/>
          <w:sz w:val="22"/>
          <w:szCs w:val="22"/>
        </w:rPr>
        <w:t xml:space="preserve">Les convocations aux visites </w:t>
      </w:r>
      <w:r w:rsidR="000C0E94" w:rsidRPr="00F12855">
        <w:rPr>
          <w:rFonts w:ascii="Arial" w:hAnsi="Arial" w:cs="Arial"/>
          <w:sz w:val="22"/>
          <w:szCs w:val="22"/>
        </w:rPr>
        <w:t xml:space="preserve">d’embauche, de reprise et </w:t>
      </w:r>
      <w:r w:rsidRPr="00F12855">
        <w:rPr>
          <w:rFonts w:ascii="Arial" w:hAnsi="Arial" w:cs="Arial"/>
          <w:sz w:val="22"/>
          <w:szCs w:val="22"/>
        </w:rPr>
        <w:t xml:space="preserve">périodiques seront établies par l’organisme </w:t>
      </w:r>
      <w:r w:rsidR="000C0E94" w:rsidRPr="00F12855">
        <w:rPr>
          <w:rFonts w:ascii="Arial" w:hAnsi="Arial" w:cs="Arial"/>
          <w:sz w:val="22"/>
          <w:szCs w:val="22"/>
        </w:rPr>
        <w:t xml:space="preserve">d’administration de l’agent </w:t>
      </w:r>
      <w:r w:rsidRPr="00F12855">
        <w:rPr>
          <w:rFonts w:ascii="Arial" w:hAnsi="Arial" w:cs="Arial"/>
          <w:sz w:val="22"/>
          <w:szCs w:val="22"/>
        </w:rPr>
        <w:t>et adressées aux personnels</w:t>
      </w:r>
      <w:r w:rsidR="006409CB" w:rsidRPr="00F12855">
        <w:rPr>
          <w:rFonts w:ascii="Arial" w:hAnsi="Arial" w:cs="Arial"/>
          <w:sz w:val="22"/>
          <w:szCs w:val="22"/>
        </w:rPr>
        <w:t>.</w:t>
      </w:r>
    </w:p>
    <w:p w14:paraId="64B56F23" w14:textId="6C69B070" w:rsidR="002B1D92" w:rsidRDefault="002B1D92" w:rsidP="00F12855">
      <w:pPr>
        <w:autoSpaceDE w:val="0"/>
        <w:autoSpaceDN w:val="0"/>
        <w:adjustRightInd w:val="0"/>
        <w:jc w:val="both"/>
        <w:rPr>
          <w:rFonts w:ascii="Arial" w:hAnsi="Arial" w:cs="Arial"/>
          <w:sz w:val="22"/>
          <w:szCs w:val="22"/>
        </w:rPr>
      </w:pPr>
    </w:p>
    <w:p w14:paraId="099CD3B5" w14:textId="77777777" w:rsidR="002B1D92" w:rsidRPr="00110C49" w:rsidRDefault="002B1D92" w:rsidP="00F12855">
      <w:pPr>
        <w:pStyle w:val="OmniPage2"/>
        <w:jc w:val="both"/>
        <w:rPr>
          <w:rFonts w:ascii="Arial" w:hAnsi="Arial" w:cs="Arial"/>
          <w:sz w:val="22"/>
          <w:szCs w:val="22"/>
          <w:lang w:val="fr-FR"/>
        </w:rPr>
      </w:pPr>
      <w:r w:rsidRPr="00D04D01">
        <w:rPr>
          <w:rFonts w:ascii="Arial" w:hAnsi="Arial" w:cs="Arial"/>
          <w:sz w:val="22"/>
          <w:szCs w:val="22"/>
          <w:lang w:val="fr-FR"/>
        </w:rPr>
        <w:t>L’agent doit obligatoirement se présenter à sa visite médicale. En cas d’absence de l’agent, l’administration est tenue de prévenir le titulaire 48 heures ouvrées minimum avant la date de la visite médicale. Passé ce délai, si les prestations devaient être assurées par un médecin du titulaire, ce dernier est en droit de facturer cette absence selon le montant prévu dans son offre. En cas de retard de l’agent, celui-ci est considéré comme absent si le retard est strictement supérieur à 60 minutes</w:t>
      </w:r>
      <w:r>
        <w:rPr>
          <w:rFonts w:ascii="Arial" w:hAnsi="Arial" w:cs="Arial"/>
          <w:sz w:val="22"/>
          <w:szCs w:val="22"/>
          <w:lang w:val="fr-FR"/>
        </w:rPr>
        <w:t>.</w:t>
      </w:r>
    </w:p>
    <w:p w14:paraId="2DA2A4BC" w14:textId="77777777" w:rsidR="002B1D92" w:rsidRPr="00110C49" w:rsidRDefault="002B1D92" w:rsidP="00BF06AA">
      <w:pPr>
        <w:autoSpaceDE w:val="0"/>
        <w:autoSpaceDN w:val="0"/>
        <w:adjustRightInd w:val="0"/>
        <w:jc w:val="both"/>
        <w:rPr>
          <w:rFonts w:ascii="Arial" w:hAnsi="Arial" w:cs="Arial"/>
          <w:sz w:val="22"/>
          <w:szCs w:val="22"/>
        </w:rPr>
      </w:pPr>
    </w:p>
    <w:p w14:paraId="402DF16F" w14:textId="2CEA1A09" w:rsidR="007B7124" w:rsidRPr="007B7124" w:rsidRDefault="007B7124" w:rsidP="007B7124">
      <w:pPr>
        <w:pStyle w:val="OmniPage2"/>
        <w:numPr>
          <w:ilvl w:val="2"/>
          <w:numId w:val="18"/>
        </w:numPr>
        <w:outlineLvl w:val="1"/>
        <w:rPr>
          <w:rFonts w:ascii="Arial" w:hAnsi="Arial" w:cs="Arial"/>
          <w:b/>
          <w:bCs/>
          <w:sz w:val="22"/>
          <w:szCs w:val="22"/>
          <w:u w:val="single"/>
          <w:lang w:val="fr-FR"/>
        </w:rPr>
      </w:pPr>
      <w:bookmarkStart w:id="11" w:name="_Toc196231358"/>
      <w:r w:rsidRPr="00110C49">
        <w:rPr>
          <w:rFonts w:ascii="Arial" w:hAnsi="Arial" w:cs="Arial"/>
          <w:bCs/>
          <w:sz w:val="22"/>
          <w:szCs w:val="22"/>
          <w:u w:val="single"/>
        </w:rPr>
        <w:t>Vacations du médecin du travail</w:t>
      </w:r>
      <w:bookmarkEnd w:id="11"/>
    </w:p>
    <w:p w14:paraId="7811E5F3" w14:textId="1B119DCA" w:rsidR="00D67649" w:rsidRPr="00110C49" w:rsidRDefault="00D67649" w:rsidP="00BF06AA">
      <w:pPr>
        <w:autoSpaceDE w:val="0"/>
        <w:autoSpaceDN w:val="0"/>
        <w:adjustRightInd w:val="0"/>
        <w:jc w:val="both"/>
        <w:rPr>
          <w:rFonts w:ascii="Arial" w:hAnsi="Arial" w:cs="Arial"/>
          <w:sz w:val="22"/>
          <w:szCs w:val="22"/>
          <w:u w:val="single"/>
        </w:rPr>
      </w:pPr>
    </w:p>
    <w:p w14:paraId="1846CBEE" w14:textId="77777777" w:rsidR="00F33544" w:rsidRPr="00F33544" w:rsidRDefault="00F33544" w:rsidP="00F33544">
      <w:pPr>
        <w:pStyle w:val="OmniPage1"/>
        <w:jc w:val="both"/>
        <w:rPr>
          <w:rFonts w:ascii="Arial" w:hAnsi="Arial" w:cs="Arial"/>
          <w:sz w:val="22"/>
          <w:szCs w:val="22"/>
          <w:lang w:val="fr-FR"/>
        </w:rPr>
      </w:pPr>
      <w:r w:rsidRPr="00F33544">
        <w:rPr>
          <w:rFonts w:ascii="Arial" w:hAnsi="Arial" w:cs="Arial"/>
          <w:sz w:val="22"/>
          <w:szCs w:val="22"/>
          <w:lang w:val="fr-FR"/>
        </w:rPr>
        <w:t>Le médecin du travail assure personnellement l’ensemble de ses fonctions et peut, s’il le souhaite, se faire assister de spécialistes intégrés dans les équipes pluridisciplinaires du titulaire.</w:t>
      </w:r>
    </w:p>
    <w:p w14:paraId="6F0A3237" w14:textId="77777777" w:rsidR="00F33544" w:rsidRPr="00F33544" w:rsidRDefault="00F33544" w:rsidP="00F33544">
      <w:pPr>
        <w:pStyle w:val="OmniPage1"/>
        <w:jc w:val="both"/>
        <w:rPr>
          <w:rFonts w:ascii="Arial" w:hAnsi="Arial" w:cs="Arial"/>
          <w:sz w:val="22"/>
          <w:szCs w:val="22"/>
          <w:lang w:val="fr-FR"/>
        </w:rPr>
      </w:pPr>
    </w:p>
    <w:p w14:paraId="75355021" w14:textId="77777777" w:rsidR="00F33544" w:rsidRPr="00F33544" w:rsidRDefault="00F33544" w:rsidP="00F33544">
      <w:pPr>
        <w:pStyle w:val="OmniPage1"/>
        <w:jc w:val="both"/>
        <w:rPr>
          <w:rFonts w:ascii="Arial" w:hAnsi="Arial" w:cs="Arial"/>
          <w:sz w:val="22"/>
          <w:szCs w:val="22"/>
          <w:lang w:val="fr-FR"/>
        </w:rPr>
      </w:pPr>
      <w:r w:rsidRPr="00F33544">
        <w:rPr>
          <w:rFonts w:ascii="Arial" w:hAnsi="Arial" w:cs="Arial"/>
          <w:sz w:val="22"/>
          <w:szCs w:val="22"/>
          <w:lang w:val="fr-FR"/>
        </w:rPr>
        <w:t>Le médecin peut alors, sous sa responsabilité, confier certaines activités aux infirmiers ou aux membres de l’équipe pluridisciplinaire qu’il coordonne, conformément aux articles 11 et 14 de l’arrêté de référence.</w:t>
      </w:r>
    </w:p>
    <w:p w14:paraId="194FEE6A" w14:textId="77777777" w:rsidR="00F33544" w:rsidRPr="00F33544" w:rsidRDefault="00F33544" w:rsidP="00F33544">
      <w:pPr>
        <w:pStyle w:val="OmniPage1"/>
        <w:jc w:val="both"/>
        <w:rPr>
          <w:rFonts w:ascii="Arial" w:hAnsi="Arial" w:cs="Arial"/>
          <w:sz w:val="22"/>
          <w:szCs w:val="22"/>
          <w:lang w:val="fr-FR"/>
        </w:rPr>
      </w:pPr>
    </w:p>
    <w:p w14:paraId="73D1F9A0" w14:textId="572ADF08" w:rsidR="00F33544" w:rsidRDefault="00F33544" w:rsidP="009D3537">
      <w:pPr>
        <w:pStyle w:val="OmniPage1"/>
        <w:jc w:val="both"/>
        <w:rPr>
          <w:rFonts w:ascii="Arial" w:hAnsi="Arial" w:cs="Arial"/>
          <w:sz w:val="22"/>
          <w:szCs w:val="22"/>
          <w:lang w:val="fr-FR"/>
        </w:rPr>
      </w:pPr>
      <w:r w:rsidRPr="00F33544">
        <w:rPr>
          <w:rFonts w:ascii="Arial" w:hAnsi="Arial" w:cs="Arial"/>
          <w:sz w:val="22"/>
          <w:szCs w:val="22"/>
          <w:lang w:val="fr-FR"/>
        </w:rPr>
        <w:t>Les modalités de l’activité clinique et des actions en milieu de travail s’effectueront en application des textes de référence, en leur consacrant le temps nécessaire et suffisant.</w:t>
      </w:r>
    </w:p>
    <w:p w14:paraId="113254DB" w14:textId="74FB5BAB" w:rsidR="00F33544" w:rsidRDefault="00F33544" w:rsidP="009D3537">
      <w:pPr>
        <w:pStyle w:val="OmniPage1"/>
        <w:jc w:val="both"/>
        <w:rPr>
          <w:rFonts w:ascii="Arial" w:hAnsi="Arial" w:cs="Arial"/>
          <w:sz w:val="22"/>
          <w:szCs w:val="22"/>
          <w:lang w:val="fr-FR"/>
        </w:rPr>
      </w:pPr>
    </w:p>
    <w:p w14:paraId="69F8AF52" w14:textId="09DE3030" w:rsidR="006E77E0" w:rsidRDefault="006E77E0" w:rsidP="009D3537">
      <w:pPr>
        <w:pStyle w:val="OmniPage1"/>
        <w:jc w:val="both"/>
        <w:rPr>
          <w:rFonts w:ascii="Arial" w:hAnsi="Arial" w:cs="Arial"/>
          <w:sz w:val="22"/>
          <w:szCs w:val="22"/>
          <w:lang w:val="fr-FR"/>
        </w:rPr>
      </w:pPr>
    </w:p>
    <w:p w14:paraId="2BEB64F3" w14:textId="77777777" w:rsidR="006E77E0" w:rsidRDefault="006E77E0" w:rsidP="009D3537">
      <w:pPr>
        <w:pStyle w:val="OmniPage1"/>
        <w:jc w:val="both"/>
        <w:rPr>
          <w:rFonts w:ascii="Arial" w:hAnsi="Arial" w:cs="Arial"/>
          <w:sz w:val="22"/>
          <w:szCs w:val="22"/>
          <w:lang w:val="fr-FR"/>
        </w:rPr>
      </w:pPr>
    </w:p>
    <w:p w14:paraId="23626F49" w14:textId="26CE146E" w:rsidR="00C274B8" w:rsidRPr="00C274B8" w:rsidRDefault="00C274B8" w:rsidP="00C274B8">
      <w:pPr>
        <w:pStyle w:val="OmniPage2"/>
        <w:numPr>
          <w:ilvl w:val="2"/>
          <w:numId w:val="18"/>
        </w:numPr>
        <w:outlineLvl w:val="1"/>
        <w:rPr>
          <w:rFonts w:ascii="Arial" w:hAnsi="Arial" w:cs="Arial"/>
          <w:b/>
          <w:bCs/>
          <w:sz w:val="22"/>
          <w:szCs w:val="22"/>
          <w:u w:val="single"/>
          <w:lang w:val="fr-FR"/>
        </w:rPr>
      </w:pPr>
      <w:bookmarkStart w:id="12" w:name="_Toc196231359"/>
      <w:r w:rsidRPr="00D04D01">
        <w:rPr>
          <w:rFonts w:ascii="Arial" w:hAnsi="Arial" w:cs="Arial"/>
          <w:i/>
          <w:sz w:val="22"/>
          <w:szCs w:val="22"/>
          <w:u w:val="single"/>
          <w:lang w:val="fr-FR"/>
        </w:rPr>
        <w:t>Activité clinique</w:t>
      </w:r>
      <w:bookmarkEnd w:id="12"/>
    </w:p>
    <w:p w14:paraId="0D11E593" w14:textId="38DF1C07" w:rsidR="00910791" w:rsidRDefault="00910791" w:rsidP="00BF06AA">
      <w:pPr>
        <w:pStyle w:val="OmniPage1"/>
        <w:jc w:val="both"/>
        <w:rPr>
          <w:rFonts w:ascii="Arial" w:hAnsi="Arial" w:cs="Arial"/>
          <w:sz w:val="22"/>
          <w:szCs w:val="22"/>
          <w:lang w:val="fr-FR"/>
        </w:rPr>
      </w:pPr>
    </w:p>
    <w:p w14:paraId="1A90B663" w14:textId="77777777" w:rsidR="00F33544" w:rsidRPr="00D04D01" w:rsidRDefault="00F33544" w:rsidP="00F33544">
      <w:pPr>
        <w:pStyle w:val="OmniPage1"/>
        <w:jc w:val="both"/>
        <w:rPr>
          <w:rFonts w:ascii="Arial" w:hAnsi="Arial" w:cs="Arial"/>
          <w:sz w:val="22"/>
          <w:szCs w:val="22"/>
          <w:lang w:val="fr-FR"/>
        </w:rPr>
      </w:pPr>
      <w:r w:rsidRPr="00D04D01">
        <w:rPr>
          <w:rFonts w:ascii="Arial" w:hAnsi="Arial" w:cs="Arial"/>
          <w:sz w:val="22"/>
          <w:szCs w:val="22"/>
          <w:lang w:val="fr-FR"/>
        </w:rPr>
        <w:t>L’activité clinique décrite dans le présent CCTP est une activité en présentiel, la téléconsultation ne pouvant être réalisée qu’à titre exceptionnel</w:t>
      </w:r>
      <w:r>
        <w:rPr>
          <w:rFonts w:ascii="Arial" w:hAnsi="Arial" w:cs="Arial"/>
          <w:sz w:val="22"/>
          <w:szCs w:val="22"/>
          <w:lang w:val="fr-FR"/>
        </w:rPr>
        <w:t>.</w:t>
      </w:r>
    </w:p>
    <w:p w14:paraId="3CB1AC9C" w14:textId="77777777" w:rsidR="00F33544" w:rsidRDefault="00F33544" w:rsidP="00F33544">
      <w:pPr>
        <w:pStyle w:val="OmniPage1"/>
        <w:jc w:val="both"/>
        <w:rPr>
          <w:rFonts w:ascii="Arial" w:hAnsi="Arial" w:cs="Arial"/>
          <w:sz w:val="22"/>
          <w:szCs w:val="22"/>
          <w:lang w:val="fr-FR"/>
        </w:rPr>
      </w:pPr>
    </w:p>
    <w:p w14:paraId="0737C2CE" w14:textId="77777777" w:rsidR="00F33544" w:rsidRPr="00F33544" w:rsidRDefault="00F33544" w:rsidP="00F33544">
      <w:pPr>
        <w:pStyle w:val="Commentaire"/>
        <w:rPr>
          <w:rFonts w:ascii="Arial" w:hAnsi="Arial" w:cs="Arial"/>
          <w:sz w:val="22"/>
          <w:szCs w:val="22"/>
        </w:rPr>
      </w:pPr>
      <w:r w:rsidRPr="00F33544">
        <w:rPr>
          <w:rFonts w:ascii="Arial" w:hAnsi="Arial" w:cs="Arial"/>
          <w:sz w:val="22"/>
          <w:szCs w:val="22"/>
        </w:rPr>
        <w:t>La réalisation des visites médicales comprend obligatoirement :</w:t>
      </w:r>
    </w:p>
    <w:p w14:paraId="0138FC0E" w14:textId="77777777" w:rsidR="00F33544" w:rsidRPr="00F33544" w:rsidRDefault="00F33544" w:rsidP="00F33544">
      <w:pPr>
        <w:pStyle w:val="Commentaire"/>
        <w:numPr>
          <w:ilvl w:val="0"/>
          <w:numId w:val="24"/>
        </w:numPr>
        <w:rPr>
          <w:rFonts w:ascii="Arial" w:hAnsi="Arial" w:cs="Arial"/>
          <w:sz w:val="22"/>
          <w:szCs w:val="22"/>
        </w:rPr>
      </w:pPr>
      <w:r w:rsidRPr="00F33544">
        <w:rPr>
          <w:rFonts w:ascii="Arial" w:hAnsi="Arial" w:cs="Arial"/>
          <w:sz w:val="22"/>
          <w:szCs w:val="22"/>
        </w:rPr>
        <w:t>les examens initiaux, périodiques ou de fin de carrière dans le cadre du suivi individuel renforcé (SIR) ou du suivi individuel adapté (SIA), ou des visites d’information et de prévention (VIP) ;</w:t>
      </w:r>
    </w:p>
    <w:p w14:paraId="022A66CD" w14:textId="77777777" w:rsidR="00F33544" w:rsidRPr="00F33544" w:rsidRDefault="00F33544" w:rsidP="00F33544">
      <w:pPr>
        <w:pStyle w:val="Commentaire"/>
        <w:numPr>
          <w:ilvl w:val="0"/>
          <w:numId w:val="24"/>
        </w:numPr>
        <w:rPr>
          <w:rFonts w:ascii="Arial" w:hAnsi="Arial" w:cs="Arial"/>
          <w:sz w:val="22"/>
          <w:szCs w:val="22"/>
        </w:rPr>
      </w:pPr>
      <w:r w:rsidRPr="00F33544">
        <w:rPr>
          <w:rFonts w:ascii="Arial" w:hAnsi="Arial" w:cs="Arial"/>
          <w:sz w:val="22"/>
          <w:szCs w:val="22"/>
        </w:rPr>
        <w:t>les visites occasionnelles, les visites de reprise et de pré-reprise, les visites de mi-carrière et de fin de carrière ;</w:t>
      </w:r>
    </w:p>
    <w:p w14:paraId="2FB6856A" w14:textId="77777777" w:rsidR="00F33544" w:rsidRPr="00F33544" w:rsidRDefault="00F33544" w:rsidP="00F33544">
      <w:pPr>
        <w:pStyle w:val="Commentaire"/>
        <w:numPr>
          <w:ilvl w:val="0"/>
          <w:numId w:val="24"/>
        </w:numPr>
        <w:rPr>
          <w:rFonts w:ascii="Arial" w:hAnsi="Arial" w:cs="Arial"/>
          <w:sz w:val="22"/>
          <w:szCs w:val="22"/>
        </w:rPr>
      </w:pPr>
      <w:r w:rsidRPr="00F33544">
        <w:rPr>
          <w:rFonts w:ascii="Arial" w:hAnsi="Arial" w:cs="Arial"/>
          <w:sz w:val="22"/>
          <w:szCs w:val="22"/>
        </w:rPr>
        <w:t>les examens médicaux d'embauche des ouvriers de l’État ;</w:t>
      </w:r>
    </w:p>
    <w:p w14:paraId="082908AA" w14:textId="77777777" w:rsidR="00F33544" w:rsidRPr="00F33544" w:rsidRDefault="00F33544" w:rsidP="00F33544">
      <w:pPr>
        <w:pStyle w:val="Commentaire"/>
        <w:numPr>
          <w:ilvl w:val="0"/>
          <w:numId w:val="24"/>
        </w:numPr>
        <w:rPr>
          <w:rFonts w:ascii="Arial" w:hAnsi="Arial" w:cs="Arial"/>
          <w:sz w:val="22"/>
          <w:szCs w:val="22"/>
        </w:rPr>
      </w:pPr>
      <w:r w:rsidRPr="00F33544">
        <w:rPr>
          <w:rFonts w:ascii="Arial" w:hAnsi="Arial" w:cs="Arial"/>
          <w:sz w:val="22"/>
          <w:szCs w:val="22"/>
        </w:rPr>
        <w:t xml:space="preserve">les examens occasionnels à la demande de l'agent ou du chef d’organisme ou sur recommandation du médecin du travail. </w:t>
      </w:r>
    </w:p>
    <w:p w14:paraId="293E2216" w14:textId="77777777" w:rsidR="00F33544" w:rsidRPr="00F33544" w:rsidRDefault="00F33544" w:rsidP="00F33544">
      <w:pPr>
        <w:pStyle w:val="Commentaire"/>
        <w:ind w:left="720"/>
        <w:rPr>
          <w:rFonts w:ascii="Arial" w:hAnsi="Arial" w:cs="Arial"/>
          <w:sz w:val="22"/>
          <w:szCs w:val="22"/>
        </w:rPr>
      </w:pPr>
    </w:p>
    <w:p w14:paraId="4FAE6A4A" w14:textId="77777777" w:rsidR="00F33544" w:rsidRPr="00F33544" w:rsidRDefault="00F33544" w:rsidP="00F33544">
      <w:pPr>
        <w:pStyle w:val="Commentaire"/>
        <w:rPr>
          <w:rFonts w:ascii="Arial" w:hAnsi="Arial" w:cs="Arial"/>
          <w:sz w:val="22"/>
          <w:szCs w:val="22"/>
        </w:rPr>
      </w:pPr>
      <w:r w:rsidRPr="00F33544">
        <w:rPr>
          <w:rFonts w:ascii="Arial" w:hAnsi="Arial" w:cs="Arial"/>
          <w:sz w:val="22"/>
          <w:szCs w:val="22"/>
        </w:rPr>
        <w:t>Les visites médicales périodiques sont réalisées avec la périodicité recommandée par la réglementation en vigueur au ministère des Armées.</w:t>
      </w:r>
    </w:p>
    <w:p w14:paraId="7130753B" w14:textId="77777777" w:rsidR="00F33544" w:rsidRPr="00F33544" w:rsidRDefault="00F33544" w:rsidP="00F33544">
      <w:pPr>
        <w:pStyle w:val="Commentaire"/>
        <w:rPr>
          <w:rFonts w:ascii="Arial" w:hAnsi="Arial" w:cs="Arial"/>
          <w:sz w:val="22"/>
          <w:szCs w:val="22"/>
        </w:rPr>
      </w:pPr>
      <w:r w:rsidRPr="00F33544">
        <w:rPr>
          <w:rFonts w:ascii="Arial" w:hAnsi="Arial" w:cs="Arial"/>
          <w:sz w:val="22"/>
          <w:szCs w:val="22"/>
        </w:rPr>
        <w:t>Chacune de ces visites médicales (sauf la visite de pré-reprise) donne lieu à l’établissement de trois exemplaires d’une fiche médicale d’aptitude (FMA) ou d’une attestation de suivi individuel de l’état de santé définie par la réglementation.</w:t>
      </w:r>
    </w:p>
    <w:p w14:paraId="6B0E4095" w14:textId="77777777" w:rsidR="00F33544" w:rsidRPr="00F33544" w:rsidRDefault="00F33544" w:rsidP="00F33544">
      <w:pPr>
        <w:pStyle w:val="Commentaire"/>
        <w:jc w:val="both"/>
        <w:rPr>
          <w:rFonts w:ascii="Arial" w:hAnsi="Arial" w:cs="Arial"/>
          <w:sz w:val="22"/>
          <w:szCs w:val="22"/>
        </w:rPr>
      </w:pPr>
      <w:r w:rsidRPr="00F33544">
        <w:rPr>
          <w:rFonts w:ascii="Arial" w:hAnsi="Arial" w:cs="Arial"/>
          <w:sz w:val="22"/>
          <w:szCs w:val="22"/>
        </w:rPr>
        <w:t xml:space="preserve">Un exemplaire est remis à l’intéressé, un est adressé au chef d’organisme, et le troisième est inséré au dossier médical en santé au travail. </w:t>
      </w:r>
    </w:p>
    <w:p w14:paraId="1CD0808D" w14:textId="77777777" w:rsidR="00F33544" w:rsidRPr="00380536" w:rsidRDefault="00F33544" w:rsidP="00F33544">
      <w:pPr>
        <w:pStyle w:val="Commentaire"/>
        <w:jc w:val="both"/>
        <w:rPr>
          <w:rFonts w:ascii="Arial" w:hAnsi="Arial" w:cs="Arial"/>
          <w:sz w:val="22"/>
          <w:szCs w:val="22"/>
        </w:rPr>
      </w:pPr>
      <w:r w:rsidRPr="00F33544">
        <w:rPr>
          <w:rFonts w:ascii="Arial" w:hAnsi="Arial" w:cs="Arial"/>
          <w:sz w:val="22"/>
          <w:szCs w:val="22"/>
        </w:rPr>
        <w:t>Ce certificat sera si nécessaire accompagné d’un document faisant état des propositions de mesures individuelles (d’aménagement de poste ou de conditions d’exercices) faites par le médecin du travail après échange avec l’employeur.</w:t>
      </w:r>
    </w:p>
    <w:p w14:paraId="05E074C6" w14:textId="77777777" w:rsidR="00F33544" w:rsidRDefault="00F33544" w:rsidP="00F33544">
      <w:pPr>
        <w:pStyle w:val="OmniPage1"/>
        <w:jc w:val="both"/>
        <w:rPr>
          <w:rFonts w:ascii="Arial" w:hAnsi="Arial" w:cs="Arial"/>
          <w:sz w:val="22"/>
          <w:szCs w:val="22"/>
          <w:lang w:val="fr-FR"/>
        </w:rPr>
      </w:pPr>
    </w:p>
    <w:p w14:paraId="0EEC715A" w14:textId="77777777" w:rsidR="00F33544" w:rsidRPr="00110C49" w:rsidRDefault="00F33544" w:rsidP="00F33544">
      <w:pPr>
        <w:pStyle w:val="OmniPage1"/>
        <w:jc w:val="both"/>
        <w:rPr>
          <w:rFonts w:ascii="Arial" w:hAnsi="Arial" w:cs="Arial"/>
          <w:sz w:val="22"/>
          <w:szCs w:val="22"/>
          <w:lang w:val="fr-FR"/>
        </w:rPr>
      </w:pPr>
      <w:r w:rsidRPr="00110C49">
        <w:rPr>
          <w:rFonts w:ascii="Arial" w:hAnsi="Arial" w:cs="Arial"/>
          <w:sz w:val="22"/>
          <w:szCs w:val="22"/>
          <w:lang w:val="fr-FR"/>
        </w:rPr>
        <w:t xml:space="preserve">Des examens complémentaires peuvent être prescrits au personnel civil par le médecin du travail dans les </w:t>
      </w:r>
      <w:r w:rsidRPr="00F12855">
        <w:rPr>
          <w:rFonts w:ascii="Arial" w:hAnsi="Arial" w:cs="Arial"/>
          <w:sz w:val="22"/>
          <w:szCs w:val="22"/>
          <w:lang w:val="fr-FR"/>
        </w:rPr>
        <w:t>conditions fixées par la règlementation. Ils peuvent être réalisés dans les locaux du titulaire. Ils sont à la charge de l’administration.</w:t>
      </w:r>
    </w:p>
    <w:p w14:paraId="1FC53D9F" w14:textId="77777777" w:rsidR="00F33544" w:rsidRDefault="00F33544" w:rsidP="00F33544">
      <w:pPr>
        <w:pStyle w:val="OmniPage1"/>
        <w:jc w:val="both"/>
        <w:rPr>
          <w:rFonts w:ascii="Arial" w:hAnsi="Arial" w:cs="Arial"/>
          <w:sz w:val="22"/>
          <w:szCs w:val="22"/>
          <w:lang w:val="fr-FR"/>
        </w:rPr>
      </w:pPr>
    </w:p>
    <w:p w14:paraId="6CD9D1E1" w14:textId="77777777" w:rsidR="00F33544" w:rsidRPr="00F12855" w:rsidRDefault="00F33544" w:rsidP="00F33544">
      <w:pPr>
        <w:pStyle w:val="OmniPage1"/>
        <w:jc w:val="both"/>
        <w:rPr>
          <w:rFonts w:ascii="Arial" w:hAnsi="Arial" w:cs="Arial"/>
          <w:sz w:val="22"/>
          <w:szCs w:val="22"/>
          <w:lang w:val="fr-FR"/>
        </w:rPr>
      </w:pPr>
      <w:r w:rsidRPr="00F12855">
        <w:rPr>
          <w:rFonts w:ascii="Arial" w:hAnsi="Arial" w:cs="Arial"/>
          <w:sz w:val="22"/>
          <w:szCs w:val="22"/>
          <w:lang w:val="fr-FR"/>
        </w:rPr>
        <w:t>Ils peuvent être réalisés, par ordre préférentiel et décroissant, par les titulaires suivants (distincts du titulaire du marché) :</w:t>
      </w:r>
    </w:p>
    <w:p w14:paraId="7B558BC3" w14:textId="77777777" w:rsidR="00F33544" w:rsidRPr="00F12855" w:rsidRDefault="00F33544" w:rsidP="00F33544">
      <w:pPr>
        <w:pStyle w:val="Paragraphedeliste"/>
        <w:numPr>
          <w:ilvl w:val="0"/>
          <w:numId w:val="2"/>
        </w:numPr>
        <w:contextualSpacing w:val="0"/>
        <w:jc w:val="both"/>
        <w:rPr>
          <w:rFonts w:ascii="Arial" w:hAnsi="Arial" w:cs="Arial"/>
          <w:sz w:val="22"/>
          <w:szCs w:val="22"/>
        </w:rPr>
      </w:pPr>
      <w:r w:rsidRPr="00F12855">
        <w:rPr>
          <w:rFonts w:ascii="Arial" w:hAnsi="Arial" w:cs="Arial"/>
          <w:sz w:val="22"/>
          <w:szCs w:val="22"/>
        </w:rPr>
        <w:t>Les hôpitaux d’instruction des Armées</w:t>
      </w:r>
      <w:r w:rsidRPr="00F12855">
        <w:rPr>
          <w:rFonts w:ascii="Arial" w:hAnsi="Arial" w:cs="Arial"/>
          <w:b/>
          <w:color w:val="808080" w:themeColor="background1" w:themeShade="80"/>
          <w:sz w:val="22"/>
          <w:szCs w:val="22"/>
        </w:rPr>
        <w:t xml:space="preserve"> </w:t>
      </w:r>
      <w:r w:rsidRPr="00F12855">
        <w:rPr>
          <w:rFonts w:ascii="Arial" w:hAnsi="Arial" w:cs="Arial"/>
          <w:sz w:val="22"/>
          <w:szCs w:val="22"/>
        </w:rPr>
        <w:t>;</w:t>
      </w:r>
    </w:p>
    <w:p w14:paraId="1BDFAEC1" w14:textId="77777777" w:rsidR="00F33544" w:rsidRPr="00F12855" w:rsidRDefault="00F33544" w:rsidP="00F33544">
      <w:pPr>
        <w:pStyle w:val="Paragraphedeliste"/>
        <w:numPr>
          <w:ilvl w:val="0"/>
          <w:numId w:val="2"/>
        </w:numPr>
        <w:contextualSpacing w:val="0"/>
        <w:jc w:val="both"/>
        <w:rPr>
          <w:rFonts w:ascii="Arial" w:hAnsi="Arial" w:cs="Arial"/>
          <w:sz w:val="22"/>
          <w:szCs w:val="22"/>
        </w:rPr>
      </w:pPr>
      <w:r w:rsidRPr="00F12855">
        <w:rPr>
          <w:rFonts w:ascii="Arial" w:hAnsi="Arial" w:cs="Arial"/>
          <w:sz w:val="22"/>
          <w:szCs w:val="22"/>
        </w:rPr>
        <w:t>Les hôpitaux de la fonction publique hospitalière ;</w:t>
      </w:r>
    </w:p>
    <w:p w14:paraId="6F3FDFC7" w14:textId="77777777" w:rsidR="00F33544" w:rsidRPr="00F12855" w:rsidRDefault="00F33544" w:rsidP="00F33544">
      <w:pPr>
        <w:pStyle w:val="Paragraphedeliste"/>
        <w:numPr>
          <w:ilvl w:val="0"/>
          <w:numId w:val="2"/>
        </w:numPr>
        <w:contextualSpacing w:val="0"/>
        <w:jc w:val="both"/>
        <w:rPr>
          <w:rFonts w:ascii="Arial" w:hAnsi="Arial" w:cs="Arial"/>
          <w:sz w:val="22"/>
          <w:szCs w:val="22"/>
        </w:rPr>
      </w:pPr>
      <w:r w:rsidRPr="00F12855">
        <w:rPr>
          <w:rFonts w:ascii="Arial" w:hAnsi="Arial" w:cs="Arial"/>
          <w:sz w:val="22"/>
          <w:szCs w:val="22"/>
        </w:rPr>
        <w:t>Les professionnels de santé civils (laboratoires d’analyses biologiques et d’explorations fonctionnelles, cabinets d’imagerie médicale, médecins spécialistes, etc.).</w:t>
      </w:r>
    </w:p>
    <w:p w14:paraId="2169FD2A" w14:textId="1CD15A92" w:rsidR="009D3537" w:rsidRDefault="00F137FC" w:rsidP="00BF06AA">
      <w:pPr>
        <w:pStyle w:val="OmniPage1"/>
        <w:jc w:val="both"/>
        <w:rPr>
          <w:rFonts w:ascii="Arial" w:hAnsi="Arial" w:cs="Arial"/>
          <w:sz w:val="22"/>
          <w:szCs w:val="22"/>
          <w:lang w:val="fr-FR"/>
        </w:rPr>
      </w:pPr>
      <w:r>
        <w:rPr>
          <w:rFonts w:ascii="Arial" w:hAnsi="Arial" w:cs="Arial"/>
          <w:sz w:val="22"/>
          <w:szCs w:val="22"/>
          <w:lang w:val="fr-FR"/>
        </w:rPr>
        <w:t xml:space="preserve"> </w:t>
      </w:r>
      <w:r w:rsidR="003E2DA0">
        <w:rPr>
          <w:rFonts w:ascii="Arial" w:hAnsi="Arial" w:cs="Arial"/>
          <w:sz w:val="22"/>
          <w:szCs w:val="22"/>
          <w:lang w:val="fr-FR"/>
        </w:rPr>
        <w:t xml:space="preserve"> </w:t>
      </w:r>
      <w:r w:rsidR="00FC7323">
        <w:rPr>
          <w:rFonts w:ascii="Arial" w:hAnsi="Arial" w:cs="Arial"/>
          <w:sz w:val="22"/>
          <w:szCs w:val="22"/>
          <w:lang w:val="fr-FR"/>
        </w:rPr>
        <w:t xml:space="preserve">  </w:t>
      </w:r>
    </w:p>
    <w:p w14:paraId="670E1E7C" w14:textId="1B6A81F9" w:rsidR="009D3537" w:rsidRPr="00C274B8" w:rsidRDefault="00C274B8" w:rsidP="00C274B8">
      <w:pPr>
        <w:pStyle w:val="OmniPage2"/>
        <w:numPr>
          <w:ilvl w:val="2"/>
          <w:numId w:val="18"/>
        </w:numPr>
        <w:outlineLvl w:val="1"/>
        <w:rPr>
          <w:rFonts w:ascii="Arial" w:hAnsi="Arial" w:cs="Arial"/>
          <w:b/>
          <w:bCs/>
          <w:sz w:val="22"/>
          <w:szCs w:val="22"/>
          <w:u w:val="single"/>
          <w:lang w:val="fr-FR"/>
        </w:rPr>
      </w:pPr>
      <w:bookmarkStart w:id="13" w:name="_Toc196231360"/>
      <w:r w:rsidRPr="00F131B6">
        <w:rPr>
          <w:rFonts w:ascii="Arial" w:hAnsi="Arial" w:cs="Arial"/>
          <w:i/>
          <w:sz w:val="22"/>
          <w:szCs w:val="22"/>
          <w:u w:val="single"/>
        </w:rPr>
        <w:t>Actions en milieu de travail</w:t>
      </w:r>
      <w:bookmarkEnd w:id="13"/>
    </w:p>
    <w:p w14:paraId="523CC04E" w14:textId="1AFEF39F" w:rsidR="009D3537" w:rsidRPr="00110C49" w:rsidRDefault="009D3537" w:rsidP="009D3537">
      <w:pPr>
        <w:autoSpaceDE w:val="0"/>
        <w:autoSpaceDN w:val="0"/>
        <w:adjustRightInd w:val="0"/>
        <w:jc w:val="both"/>
        <w:rPr>
          <w:rFonts w:ascii="Arial" w:hAnsi="Arial" w:cs="Arial"/>
          <w:sz w:val="22"/>
          <w:szCs w:val="22"/>
        </w:rPr>
      </w:pPr>
    </w:p>
    <w:p w14:paraId="7FAA4DEB" w14:textId="77777777" w:rsidR="009D3537" w:rsidRPr="00110C49" w:rsidRDefault="009D3537" w:rsidP="00F12855">
      <w:pPr>
        <w:pStyle w:val="OmniPage2"/>
        <w:jc w:val="both"/>
        <w:rPr>
          <w:rFonts w:ascii="Arial" w:hAnsi="Arial" w:cs="Arial"/>
          <w:sz w:val="22"/>
          <w:szCs w:val="22"/>
          <w:lang w:val="fr-FR"/>
        </w:rPr>
      </w:pPr>
      <w:r w:rsidRPr="00110C49">
        <w:rPr>
          <w:rFonts w:ascii="Arial" w:hAnsi="Arial" w:cs="Arial"/>
          <w:sz w:val="22"/>
          <w:szCs w:val="22"/>
          <w:lang w:val="fr-FR"/>
        </w:rPr>
        <w:t>L'accès aux périmètres protégés s'effectuera conformément aux règles de sécurité en vigueur. Le médecin qui souhaite visiter des locaux devra impérativement en informer au préalable le chef d’organisme.</w:t>
      </w:r>
    </w:p>
    <w:p w14:paraId="437C2B8E" w14:textId="77777777" w:rsidR="009D3537" w:rsidRPr="00110C49" w:rsidRDefault="009D3537" w:rsidP="00F12855">
      <w:pPr>
        <w:pStyle w:val="OmniPage2"/>
        <w:jc w:val="both"/>
        <w:rPr>
          <w:rFonts w:ascii="Arial" w:hAnsi="Arial" w:cs="Arial"/>
          <w:sz w:val="22"/>
          <w:szCs w:val="22"/>
          <w:lang w:val="fr-FR"/>
        </w:rPr>
      </w:pPr>
    </w:p>
    <w:p w14:paraId="3858734A" w14:textId="2BAC37A0" w:rsidR="00F33544" w:rsidRPr="00110C49" w:rsidRDefault="00F33544" w:rsidP="00F33544">
      <w:pPr>
        <w:pStyle w:val="OmniPage1"/>
        <w:jc w:val="both"/>
        <w:rPr>
          <w:rFonts w:ascii="Arial" w:hAnsi="Arial" w:cs="Arial"/>
          <w:sz w:val="22"/>
          <w:szCs w:val="22"/>
          <w:lang w:val="fr-FR"/>
        </w:rPr>
      </w:pPr>
      <w:r w:rsidRPr="00110C49">
        <w:rPr>
          <w:rFonts w:ascii="Arial" w:hAnsi="Arial" w:cs="Arial"/>
          <w:sz w:val="22"/>
          <w:szCs w:val="22"/>
          <w:lang w:val="fr-FR"/>
        </w:rPr>
        <w:t xml:space="preserve">Le médecin du travail participe de plein droit aux instances consultatives compétentes en matière de santé et de sécurité au travail locales auxquelles sont rattachées chaque organisme </w:t>
      </w:r>
      <w:r w:rsidRPr="00F33544">
        <w:rPr>
          <w:rFonts w:ascii="Arial" w:hAnsi="Arial" w:cs="Arial"/>
          <w:sz w:val="22"/>
          <w:szCs w:val="22"/>
          <w:lang w:val="fr-FR"/>
        </w:rPr>
        <w:t xml:space="preserve">suivi dont les réunions de FS du CSE auquel est rattaché chaque organisme. En cas d’absence à cette FS, la pénalité prévue à </w:t>
      </w:r>
      <w:r w:rsidRPr="006E77E0">
        <w:rPr>
          <w:rFonts w:ascii="Arial" w:hAnsi="Arial" w:cs="Arial"/>
          <w:sz w:val="22"/>
          <w:szCs w:val="22"/>
          <w:lang w:val="fr-FR"/>
        </w:rPr>
        <w:t>l’article 4.2 du CCAP</w:t>
      </w:r>
      <w:r w:rsidRPr="00F33544">
        <w:rPr>
          <w:rFonts w:ascii="Arial" w:hAnsi="Arial" w:cs="Arial"/>
          <w:sz w:val="22"/>
          <w:szCs w:val="22"/>
          <w:lang w:val="fr-FR"/>
        </w:rPr>
        <w:t xml:space="preserve"> sera appliquée.</w:t>
      </w:r>
    </w:p>
    <w:p w14:paraId="4272809E" w14:textId="77777777" w:rsidR="009D3537" w:rsidRPr="00110C49" w:rsidRDefault="009D3537" w:rsidP="00F12855">
      <w:pPr>
        <w:pStyle w:val="OmniPage1"/>
        <w:jc w:val="both"/>
        <w:rPr>
          <w:rFonts w:ascii="Arial" w:hAnsi="Arial" w:cs="Arial"/>
          <w:sz w:val="22"/>
          <w:szCs w:val="22"/>
          <w:lang w:val="fr-FR"/>
        </w:rPr>
      </w:pPr>
    </w:p>
    <w:p w14:paraId="3DBD08E3" w14:textId="77777777" w:rsidR="009D3537" w:rsidRPr="00110C49" w:rsidRDefault="009D3537" w:rsidP="00F12855">
      <w:pPr>
        <w:pStyle w:val="OmniPage1"/>
        <w:jc w:val="both"/>
        <w:rPr>
          <w:rFonts w:ascii="Arial" w:hAnsi="Arial" w:cs="Arial"/>
          <w:sz w:val="22"/>
          <w:szCs w:val="22"/>
          <w:lang w:val="fr-FR"/>
        </w:rPr>
      </w:pPr>
      <w:r w:rsidRPr="00110C49">
        <w:rPr>
          <w:rFonts w:ascii="Arial" w:hAnsi="Arial" w:cs="Arial"/>
          <w:sz w:val="22"/>
          <w:szCs w:val="22"/>
          <w:lang w:val="fr-FR"/>
        </w:rPr>
        <w:t xml:space="preserve">Le médecin du travail peut être désigné par </w:t>
      </w:r>
      <w:r>
        <w:rPr>
          <w:rFonts w:ascii="Arial" w:hAnsi="Arial" w:cs="Arial"/>
          <w:sz w:val="22"/>
          <w:szCs w:val="22"/>
          <w:lang w:val="fr-FR"/>
        </w:rPr>
        <w:t>la D</w:t>
      </w:r>
      <w:r w:rsidRPr="00110C49">
        <w:rPr>
          <w:rFonts w:ascii="Arial" w:hAnsi="Arial" w:cs="Arial"/>
          <w:sz w:val="22"/>
          <w:szCs w:val="22"/>
          <w:lang w:val="fr-FR"/>
        </w:rPr>
        <w:t>irection de la médecine des forces, sur proposition du CEMP, pour participer aux instances consultatives compétentes en matière de santé et de sécurité au travail d</w:t>
      </w:r>
      <w:r>
        <w:rPr>
          <w:rFonts w:ascii="Arial" w:hAnsi="Arial" w:cs="Arial"/>
          <w:sz w:val="22"/>
          <w:szCs w:val="22"/>
          <w:lang w:val="fr-FR"/>
        </w:rPr>
        <w:t xml:space="preserve">e réseau ou de </w:t>
      </w:r>
      <w:r w:rsidRPr="00110C49">
        <w:rPr>
          <w:rFonts w:ascii="Arial" w:hAnsi="Arial" w:cs="Arial"/>
          <w:sz w:val="22"/>
          <w:szCs w:val="22"/>
          <w:lang w:val="fr-FR"/>
        </w:rPr>
        <w:t>la base de défense de rattachement du ou des organismes suivis.</w:t>
      </w:r>
    </w:p>
    <w:p w14:paraId="180ABDFD" w14:textId="77777777" w:rsidR="009D3537" w:rsidRPr="00110C49" w:rsidRDefault="009D3537" w:rsidP="00F12855">
      <w:pPr>
        <w:pStyle w:val="OmniPage1"/>
        <w:jc w:val="both"/>
        <w:rPr>
          <w:rFonts w:ascii="Arial" w:hAnsi="Arial" w:cs="Arial"/>
          <w:sz w:val="22"/>
          <w:szCs w:val="22"/>
          <w:lang w:val="fr-FR"/>
        </w:rPr>
      </w:pPr>
    </w:p>
    <w:p w14:paraId="6F275E5C" w14:textId="77777777" w:rsidR="009D3537" w:rsidRPr="008809D5" w:rsidRDefault="009D3537" w:rsidP="00F12855">
      <w:pPr>
        <w:autoSpaceDE w:val="0"/>
        <w:autoSpaceDN w:val="0"/>
        <w:adjustRightInd w:val="0"/>
        <w:jc w:val="both"/>
        <w:rPr>
          <w:rFonts w:ascii="Arial" w:hAnsi="Arial" w:cs="Arial"/>
          <w:sz w:val="22"/>
          <w:szCs w:val="22"/>
        </w:rPr>
      </w:pPr>
      <w:r w:rsidRPr="008809D5">
        <w:rPr>
          <w:rFonts w:ascii="Arial" w:hAnsi="Arial" w:cs="Arial"/>
          <w:sz w:val="22"/>
          <w:szCs w:val="22"/>
        </w:rPr>
        <w:t xml:space="preserve">Le médecin du travail peut être amené à effectuer des déplacements au cours de son activité (visites de lieux de travail, actions en milieu de travail (réunions avec les chefs d’organisme, …), etc.). </w:t>
      </w:r>
    </w:p>
    <w:p w14:paraId="545BEC40" w14:textId="77777777" w:rsidR="009D3537" w:rsidRPr="00EB7B02" w:rsidRDefault="009D3537" w:rsidP="00F12855">
      <w:pPr>
        <w:autoSpaceDE w:val="0"/>
        <w:autoSpaceDN w:val="0"/>
        <w:adjustRightInd w:val="0"/>
        <w:jc w:val="both"/>
        <w:rPr>
          <w:rFonts w:ascii="Arial" w:hAnsi="Arial" w:cs="Arial"/>
          <w:strike/>
          <w:sz w:val="22"/>
          <w:szCs w:val="22"/>
        </w:rPr>
      </w:pPr>
      <w:r w:rsidRPr="008809D5">
        <w:rPr>
          <w:rFonts w:ascii="Arial" w:hAnsi="Arial" w:cs="Arial"/>
          <w:sz w:val="22"/>
          <w:szCs w:val="22"/>
        </w:rPr>
        <w:t>Les frais de ces déplacements sont pris en charge par le titulaire.</w:t>
      </w:r>
    </w:p>
    <w:p w14:paraId="2D3EA514" w14:textId="77777777" w:rsidR="009D3537" w:rsidRPr="000C7DD1" w:rsidRDefault="009D3537" w:rsidP="00BF06AA">
      <w:pPr>
        <w:pStyle w:val="OmniPage1"/>
        <w:jc w:val="both"/>
        <w:rPr>
          <w:rFonts w:ascii="Arial" w:hAnsi="Arial" w:cs="Arial"/>
          <w:sz w:val="22"/>
          <w:szCs w:val="22"/>
          <w:u w:val="single"/>
          <w:lang w:val="fr-FR"/>
        </w:rPr>
      </w:pPr>
    </w:p>
    <w:p w14:paraId="559B8C43" w14:textId="3EEDB547" w:rsidR="00C274B8" w:rsidRPr="000C7DD1" w:rsidRDefault="00C274B8" w:rsidP="00C274B8">
      <w:pPr>
        <w:pStyle w:val="OmniPage2"/>
        <w:numPr>
          <w:ilvl w:val="2"/>
          <w:numId w:val="18"/>
        </w:numPr>
        <w:outlineLvl w:val="1"/>
        <w:rPr>
          <w:rFonts w:ascii="Arial" w:hAnsi="Arial" w:cs="Arial"/>
          <w:bCs/>
          <w:sz w:val="22"/>
          <w:szCs w:val="22"/>
          <w:u w:val="single"/>
          <w:lang w:val="fr-FR"/>
        </w:rPr>
      </w:pPr>
      <w:bookmarkStart w:id="14" w:name="_Toc196231361"/>
      <w:r w:rsidRPr="000C7DD1">
        <w:rPr>
          <w:rFonts w:ascii="Arial" w:hAnsi="Arial" w:cs="Arial"/>
          <w:i/>
          <w:sz w:val="22"/>
          <w:szCs w:val="22"/>
          <w:u w:val="single"/>
        </w:rPr>
        <w:t>Activités administratives</w:t>
      </w:r>
      <w:bookmarkEnd w:id="14"/>
    </w:p>
    <w:p w14:paraId="4050496C" w14:textId="25B23B81" w:rsidR="00F33544" w:rsidRPr="000C7DD1" w:rsidRDefault="00F33544" w:rsidP="00F33544">
      <w:pPr>
        <w:pStyle w:val="OmniPage2"/>
        <w:numPr>
          <w:ilvl w:val="3"/>
          <w:numId w:val="18"/>
        </w:numPr>
        <w:outlineLvl w:val="1"/>
        <w:rPr>
          <w:rFonts w:ascii="Arial" w:hAnsi="Arial" w:cs="Arial"/>
          <w:bCs/>
          <w:sz w:val="22"/>
          <w:szCs w:val="22"/>
          <w:u w:val="single"/>
          <w:lang w:val="fr-FR"/>
        </w:rPr>
      </w:pPr>
      <w:r w:rsidRPr="000C7DD1">
        <w:rPr>
          <w:rFonts w:ascii="Arial" w:hAnsi="Arial" w:cs="Arial"/>
          <w:bCs/>
          <w:sz w:val="22"/>
          <w:szCs w:val="22"/>
          <w:u w:val="single"/>
          <w:lang w:val="fr-FR"/>
        </w:rPr>
        <w:t>Dossier médical en santé au travail (DMST)</w:t>
      </w:r>
    </w:p>
    <w:p w14:paraId="34740D7C" w14:textId="013D1645" w:rsidR="00F33544" w:rsidRPr="00F33544" w:rsidRDefault="00F33544" w:rsidP="00F33544">
      <w:pPr>
        <w:pStyle w:val="OmniPage2"/>
        <w:jc w:val="both"/>
        <w:outlineLvl w:val="1"/>
        <w:rPr>
          <w:rFonts w:ascii="Arial" w:hAnsi="Arial" w:cs="Arial"/>
          <w:bCs/>
          <w:sz w:val="22"/>
          <w:szCs w:val="22"/>
          <w:lang w:val="fr-FR"/>
        </w:rPr>
      </w:pPr>
    </w:p>
    <w:p w14:paraId="1DB1E910" w14:textId="77777777" w:rsidR="00F33544" w:rsidRPr="00F33544" w:rsidRDefault="00F33544" w:rsidP="00F33544">
      <w:pPr>
        <w:pStyle w:val="OmniPage2"/>
        <w:jc w:val="both"/>
        <w:outlineLvl w:val="1"/>
        <w:rPr>
          <w:rFonts w:ascii="Arial" w:hAnsi="Arial" w:cs="Arial"/>
          <w:bCs/>
          <w:sz w:val="22"/>
          <w:szCs w:val="22"/>
          <w:lang w:val="fr-FR"/>
        </w:rPr>
      </w:pPr>
      <w:r w:rsidRPr="00F33544">
        <w:rPr>
          <w:rFonts w:ascii="Arial" w:hAnsi="Arial" w:cs="Arial"/>
          <w:bCs/>
          <w:sz w:val="22"/>
          <w:szCs w:val="22"/>
          <w:lang w:val="fr-FR"/>
        </w:rPr>
        <w:t xml:space="preserve">Chaque visite médicale d’embauche ou d’affectation donne lieu à l’ouverture d’un dossier médical en santé au travail, conformément aux textes de référence. </w:t>
      </w:r>
    </w:p>
    <w:p w14:paraId="4D46D1D8" w14:textId="77777777" w:rsidR="00F33544" w:rsidRPr="00F33544" w:rsidRDefault="00F33544" w:rsidP="00F33544">
      <w:pPr>
        <w:pStyle w:val="OmniPage2"/>
        <w:jc w:val="both"/>
        <w:outlineLvl w:val="1"/>
        <w:rPr>
          <w:rFonts w:ascii="Arial" w:hAnsi="Arial" w:cs="Arial"/>
          <w:bCs/>
          <w:sz w:val="22"/>
          <w:szCs w:val="22"/>
          <w:lang w:val="fr-FR"/>
        </w:rPr>
      </w:pPr>
    </w:p>
    <w:p w14:paraId="30ED2CCD" w14:textId="77777777" w:rsidR="00F33544" w:rsidRPr="00F33544" w:rsidRDefault="00F33544" w:rsidP="00F33544">
      <w:pPr>
        <w:pStyle w:val="OmniPage2"/>
        <w:jc w:val="both"/>
        <w:outlineLvl w:val="1"/>
        <w:rPr>
          <w:rFonts w:ascii="Arial" w:hAnsi="Arial" w:cs="Arial"/>
          <w:bCs/>
          <w:sz w:val="22"/>
          <w:szCs w:val="22"/>
          <w:lang w:val="fr-FR"/>
        </w:rPr>
      </w:pPr>
      <w:r w:rsidRPr="00F33544">
        <w:rPr>
          <w:rFonts w:ascii="Arial" w:hAnsi="Arial" w:cs="Arial"/>
          <w:bCs/>
          <w:sz w:val="22"/>
          <w:szCs w:val="22"/>
          <w:lang w:val="fr-FR"/>
        </w:rPr>
        <w:t xml:space="preserve">Le titulaire s’engage à alimenter le dossier médical en santé au travail papier ou dématérialisé du MINARM, prévu dans les textes de référence. </w:t>
      </w:r>
    </w:p>
    <w:p w14:paraId="15DC8C71" w14:textId="77777777" w:rsidR="00F33544" w:rsidRPr="00F33544" w:rsidRDefault="00F33544" w:rsidP="00F33544">
      <w:pPr>
        <w:pStyle w:val="OmniPage2"/>
        <w:jc w:val="both"/>
        <w:outlineLvl w:val="1"/>
        <w:rPr>
          <w:rFonts w:ascii="Arial" w:hAnsi="Arial" w:cs="Arial"/>
          <w:bCs/>
          <w:sz w:val="22"/>
          <w:szCs w:val="22"/>
          <w:lang w:val="fr-FR"/>
        </w:rPr>
      </w:pPr>
    </w:p>
    <w:p w14:paraId="490487F8" w14:textId="77777777" w:rsidR="00F33544" w:rsidRPr="00F33544" w:rsidRDefault="00F33544" w:rsidP="00F33544">
      <w:pPr>
        <w:pStyle w:val="OmniPage2"/>
        <w:jc w:val="both"/>
        <w:outlineLvl w:val="1"/>
        <w:rPr>
          <w:rFonts w:ascii="Arial" w:hAnsi="Arial" w:cs="Arial"/>
          <w:bCs/>
          <w:sz w:val="22"/>
          <w:szCs w:val="22"/>
          <w:lang w:val="fr-FR"/>
        </w:rPr>
      </w:pPr>
      <w:r w:rsidRPr="00F33544">
        <w:rPr>
          <w:rFonts w:ascii="Arial" w:hAnsi="Arial" w:cs="Arial"/>
          <w:bCs/>
          <w:sz w:val="22"/>
          <w:szCs w:val="22"/>
          <w:lang w:val="fr-FR"/>
        </w:rPr>
        <w:t xml:space="preserve">Dans le respect des dispositions du code de la santé publique, les dossiers médicaux des agents peuvent être détenus dans les locaux du lieu d’exercice du médecin du travail. </w:t>
      </w:r>
    </w:p>
    <w:p w14:paraId="4DE1026B" w14:textId="77777777" w:rsidR="00F33544" w:rsidRPr="00F33544" w:rsidRDefault="00F33544" w:rsidP="00F33544">
      <w:pPr>
        <w:pStyle w:val="OmniPage2"/>
        <w:jc w:val="both"/>
        <w:outlineLvl w:val="1"/>
        <w:rPr>
          <w:rFonts w:ascii="Arial" w:hAnsi="Arial" w:cs="Arial"/>
          <w:bCs/>
          <w:sz w:val="22"/>
          <w:szCs w:val="22"/>
          <w:lang w:val="fr-FR"/>
        </w:rPr>
      </w:pPr>
      <w:r w:rsidRPr="00F33544">
        <w:rPr>
          <w:rFonts w:ascii="Arial" w:hAnsi="Arial" w:cs="Arial"/>
          <w:bCs/>
          <w:sz w:val="22"/>
          <w:szCs w:val="22"/>
          <w:lang w:val="fr-FR"/>
        </w:rPr>
        <w:t xml:space="preserve">A la demande de l’Administration, lors de départ à la retraite (personnel rayé des contrôles) ou lors de mutations ainsi qu’à l’arrêt des prestations, les dossiers médicaux seront restitués au ministère pour archivage. </w:t>
      </w:r>
    </w:p>
    <w:p w14:paraId="4C26AE18" w14:textId="77777777" w:rsidR="00F33544" w:rsidRPr="00F33544" w:rsidRDefault="00F33544" w:rsidP="00F33544">
      <w:pPr>
        <w:pStyle w:val="OmniPage2"/>
        <w:jc w:val="both"/>
        <w:outlineLvl w:val="1"/>
        <w:rPr>
          <w:rFonts w:ascii="Arial" w:hAnsi="Arial" w:cs="Arial"/>
          <w:bCs/>
          <w:sz w:val="22"/>
          <w:szCs w:val="22"/>
          <w:lang w:val="fr-FR"/>
        </w:rPr>
      </w:pPr>
    </w:p>
    <w:p w14:paraId="273958F2" w14:textId="02F1A5CA" w:rsidR="00F33544" w:rsidRPr="00F33544" w:rsidRDefault="00F33544" w:rsidP="00F33544">
      <w:pPr>
        <w:pStyle w:val="OmniPage2"/>
        <w:jc w:val="both"/>
        <w:outlineLvl w:val="1"/>
        <w:rPr>
          <w:rFonts w:ascii="Arial" w:hAnsi="Arial" w:cs="Arial"/>
          <w:bCs/>
          <w:sz w:val="22"/>
          <w:szCs w:val="22"/>
          <w:lang w:val="fr-FR"/>
        </w:rPr>
      </w:pPr>
      <w:r w:rsidRPr="00F33544">
        <w:rPr>
          <w:rFonts w:ascii="Arial" w:hAnsi="Arial" w:cs="Arial"/>
          <w:bCs/>
          <w:sz w:val="22"/>
          <w:szCs w:val="22"/>
          <w:lang w:val="fr-FR"/>
        </w:rPr>
        <w:t>Dans le cadre du présent marché la compétence des organismes de gestion du titulaire se limite à la seule connaissance des éléments administratifs et financiers nécessaires à son exécution.</w:t>
      </w:r>
    </w:p>
    <w:p w14:paraId="740E002C" w14:textId="2196149F" w:rsidR="00F33544" w:rsidRPr="000C7DD1" w:rsidRDefault="00F33544" w:rsidP="00F33544">
      <w:pPr>
        <w:pStyle w:val="OmniPage2"/>
        <w:outlineLvl w:val="1"/>
        <w:rPr>
          <w:rFonts w:ascii="Arial" w:hAnsi="Arial" w:cs="Arial"/>
          <w:bCs/>
          <w:sz w:val="22"/>
          <w:szCs w:val="22"/>
          <w:u w:val="single"/>
          <w:lang w:val="fr-FR"/>
        </w:rPr>
      </w:pPr>
    </w:p>
    <w:p w14:paraId="27586296" w14:textId="4E513E10" w:rsidR="00F33544" w:rsidRPr="000C7DD1" w:rsidRDefault="00F33544" w:rsidP="00F33544">
      <w:pPr>
        <w:pStyle w:val="OmniPage2"/>
        <w:numPr>
          <w:ilvl w:val="3"/>
          <w:numId w:val="18"/>
        </w:numPr>
        <w:outlineLvl w:val="1"/>
        <w:rPr>
          <w:rFonts w:ascii="Arial" w:hAnsi="Arial" w:cs="Arial"/>
          <w:bCs/>
          <w:sz w:val="22"/>
          <w:szCs w:val="22"/>
          <w:u w:val="single"/>
          <w:lang w:val="fr-FR"/>
        </w:rPr>
      </w:pPr>
      <w:r w:rsidRPr="000C7DD1">
        <w:rPr>
          <w:rFonts w:ascii="Arial" w:hAnsi="Arial" w:cs="Arial"/>
          <w:bCs/>
          <w:sz w:val="22"/>
          <w:szCs w:val="22"/>
          <w:u w:val="single"/>
          <w:lang w:val="fr-FR"/>
        </w:rPr>
        <w:t xml:space="preserve">Rapport annuel d’activité </w:t>
      </w:r>
    </w:p>
    <w:p w14:paraId="68DAC0B5" w14:textId="5D898D37" w:rsidR="00F33544" w:rsidRDefault="00F33544" w:rsidP="00F33544">
      <w:pPr>
        <w:pStyle w:val="OmniPage2"/>
        <w:outlineLvl w:val="1"/>
        <w:rPr>
          <w:rFonts w:ascii="Arial" w:hAnsi="Arial" w:cs="Arial"/>
          <w:b/>
          <w:bCs/>
          <w:sz w:val="22"/>
          <w:szCs w:val="22"/>
          <w:u w:val="single"/>
          <w:lang w:val="fr-FR"/>
        </w:rPr>
      </w:pPr>
    </w:p>
    <w:p w14:paraId="079F71DE" w14:textId="24505696" w:rsidR="00F33544" w:rsidRPr="00F33544" w:rsidRDefault="00F33544" w:rsidP="00F33544">
      <w:pPr>
        <w:pStyle w:val="OmniPage2"/>
        <w:jc w:val="both"/>
        <w:rPr>
          <w:rFonts w:ascii="Arial" w:hAnsi="Arial" w:cs="Arial"/>
          <w:sz w:val="22"/>
          <w:szCs w:val="22"/>
          <w:lang w:val="fr-FR"/>
        </w:rPr>
      </w:pPr>
      <w:r w:rsidRPr="00F33544">
        <w:rPr>
          <w:rFonts w:ascii="Arial" w:hAnsi="Arial" w:cs="Arial"/>
          <w:sz w:val="22"/>
          <w:szCs w:val="22"/>
          <w:lang w:val="fr-FR"/>
        </w:rPr>
        <w:t>Chaque année, le médecin du travail rédige les rapports d'activité réglementaires à transmettre au CEMP auprès des CMA et aux instances consultatives compétentes en matière de santé et de sécurité au travail, dans les formes et selon les modalités définies par les textes en vigueur. Ils devront être remis dans les délais par le calendrier transmis en début d’année par le coordonnateur national en médecine de prévention. (</w:t>
      </w:r>
      <w:r w:rsidRPr="006E77E0">
        <w:rPr>
          <w:rFonts w:ascii="Arial" w:hAnsi="Arial" w:cs="Arial"/>
          <w:sz w:val="22"/>
          <w:szCs w:val="22"/>
          <w:lang w:val="fr-FR"/>
        </w:rPr>
        <w:t>Cf. article 4.2 du CCAP – Pénalités pour défaut ou mauvaise exécution de prestation).</w:t>
      </w:r>
    </w:p>
    <w:p w14:paraId="0ADFF3BF" w14:textId="77777777" w:rsidR="00F33544" w:rsidRPr="00F33544" w:rsidRDefault="00F33544" w:rsidP="00F33544">
      <w:pPr>
        <w:pStyle w:val="OmniPage2"/>
        <w:jc w:val="both"/>
        <w:rPr>
          <w:rFonts w:ascii="Arial" w:hAnsi="Arial" w:cs="Arial"/>
          <w:sz w:val="22"/>
          <w:szCs w:val="22"/>
          <w:lang w:val="fr-FR"/>
        </w:rPr>
      </w:pPr>
    </w:p>
    <w:p w14:paraId="4C968C4D" w14:textId="77777777" w:rsidR="00F33544" w:rsidRPr="00733169" w:rsidRDefault="00F33544" w:rsidP="00F33544">
      <w:pPr>
        <w:pStyle w:val="OmniPage2"/>
        <w:jc w:val="both"/>
        <w:rPr>
          <w:rFonts w:ascii="Arial" w:hAnsi="Arial" w:cs="Arial"/>
          <w:sz w:val="22"/>
          <w:szCs w:val="22"/>
          <w:lang w:val="fr-FR"/>
        </w:rPr>
      </w:pPr>
      <w:r w:rsidRPr="00F33544">
        <w:rPr>
          <w:rFonts w:ascii="Arial" w:hAnsi="Arial" w:cs="Arial"/>
          <w:sz w:val="22"/>
          <w:szCs w:val="22"/>
          <w:lang w:val="fr-FR"/>
        </w:rPr>
        <w:t>Le médecin du travail ou le titulaire signataire du marché s'interdisent d'effectuer toutes interprétations, divulgations ou’ exploitations des renseignements qu'ils seraient amenés à connaître.</w:t>
      </w:r>
    </w:p>
    <w:p w14:paraId="2E8FA770" w14:textId="1678EB7F" w:rsidR="00F33544" w:rsidRDefault="00F33544" w:rsidP="00F33544">
      <w:pPr>
        <w:pStyle w:val="OmniPage2"/>
        <w:outlineLvl w:val="1"/>
        <w:rPr>
          <w:rFonts w:ascii="Arial" w:hAnsi="Arial" w:cs="Arial"/>
          <w:b/>
          <w:bCs/>
          <w:sz w:val="22"/>
          <w:szCs w:val="22"/>
          <w:u w:val="single"/>
          <w:lang w:val="fr-FR"/>
        </w:rPr>
      </w:pPr>
    </w:p>
    <w:p w14:paraId="37EF1C1D" w14:textId="77777777" w:rsidR="00F33544" w:rsidRDefault="00F33544" w:rsidP="00F33544">
      <w:pPr>
        <w:pStyle w:val="OmniPage2"/>
        <w:outlineLvl w:val="1"/>
        <w:rPr>
          <w:rFonts w:ascii="Arial" w:hAnsi="Arial" w:cs="Arial"/>
          <w:b/>
          <w:bCs/>
          <w:sz w:val="22"/>
          <w:szCs w:val="22"/>
          <w:u w:val="single"/>
          <w:lang w:val="fr-FR"/>
        </w:rPr>
      </w:pPr>
    </w:p>
    <w:p w14:paraId="1E7B064F" w14:textId="6077970D" w:rsidR="00F33544" w:rsidRPr="00F33544" w:rsidRDefault="00F33544" w:rsidP="00F33544">
      <w:pPr>
        <w:pStyle w:val="OmniPage2"/>
        <w:numPr>
          <w:ilvl w:val="3"/>
          <w:numId w:val="18"/>
        </w:numPr>
        <w:outlineLvl w:val="1"/>
        <w:rPr>
          <w:rFonts w:ascii="Arial" w:hAnsi="Arial" w:cs="Arial"/>
          <w:bCs/>
          <w:sz w:val="22"/>
          <w:szCs w:val="22"/>
          <w:u w:val="single"/>
          <w:lang w:val="fr-FR"/>
        </w:rPr>
      </w:pPr>
      <w:r w:rsidRPr="00F33544">
        <w:rPr>
          <w:rFonts w:ascii="Arial" w:hAnsi="Arial" w:cs="Arial"/>
          <w:bCs/>
          <w:sz w:val="22"/>
          <w:szCs w:val="22"/>
          <w:u w:val="single"/>
          <w:lang w:val="fr-FR"/>
        </w:rPr>
        <w:t xml:space="preserve">Formation Spécialisé sur CSE </w:t>
      </w:r>
    </w:p>
    <w:p w14:paraId="66EAB51F" w14:textId="7C345B7C" w:rsidR="00F33544" w:rsidRDefault="00F33544" w:rsidP="00F33544">
      <w:pPr>
        <w:pStyle w:val="OmniPage2"/>
        <w:outlineLvl w:val="1"/>
        <w:rPr>
          <w:rFonts w:ascii="Arial" w:hAnsi="Arial" w:cs="Arial"/>
          <w:b/>
          <w:bCs/>
          <w:sz w:val="22"/>
          <w:szCs w:val="22"/>
          <w:u w:val="single"/>
          <w:lang w:val="fr-FR"/>
        </w:rPr>
      </w:pPr>
    </w:p>
    <w:p w14:paraId="7FA6A5F8" w14:textId="75F66506" w:rsidR="00F33544" w:rsidRPr="00F33544" w:rsidRDefault="00F33544" w:rsidP="00F33544">
      <w:pPr>
        <w:pStyle w:val="OmniPage2"/>
        <w:jc w:val="both"/>
        <w:outlineLvl w:val="1"/>
        <w:rPr>
          <w:rFonts w:ascii="Arial" w:hAnsi="Arial" w:cs="Arial"/>
          <w:bCs/>
          <w:sz w:val="22"/>
          <w:szCs w:val="22"/>
          <w:lang w:val="fr-FR"/>
        </w:rPr>
      </w:pPr>
      <w:r w:rsidRPr="00F33544">
        <w:rPr>
          <w:rFonts w:ascii="Arial" w:hAnsi="Arial" w:cs="Arial"/>
          <w:bCs/>
          <w:sz w:val="22"/>
          <w:szCs w:val="22"/>
          <w:lang w:val="fr-FR"/>
        </w:rPr>
        <w:t>Le médecin du travail participe à la Formation Spécialisée du CSE. En cas d’absence à cette FS, la pénalité prévue à l’article 4.2 du CCAP sera appliquée.</w:t>
      </w:r>
    </w:p>
    <w:p w14:paraId="2B3DEAC0" w14:textId="6B21F9DE" w:rsidR="004822BF" w:rsidRPr="00110C49" w:rsidRDefault="004822BF" w:rsidP="00BF06AA">
      <w:pPr>
        <w:autoSpaceDE w:val="0"/>
        <w:autoSpaceDN w:val="0"/>
        <w:adjustRightInd w:val="0"/>
        <w:jc w:val="both"/>
        <w:rPr>
          <w:rFonts w:ascii="Arial" w:hAnsi="Arial" w:cs="Arial"/>
          <w:sz w:val="22"/>
          <w:szCs w:val="22"/>
        </w:rPr>
      </w:pPr>
    </w:p>
    <w:p w14:paraId="64A61F25" w14:textId="77777777" w:rsidR="009D3537" w:rsidRDefault="009D3537" w:rsidP="00F12855">
      <w:pPr>
        <w:autoSpaceDE w:val="0"/>
        <w:autoSpaceDN w:val="0"/>
        <w:adjustRightInd w:val="0"/>
        <w:jc w:val="both"/>
        <w:rPr>
          <w:rFonts w:ascii="Arial" w:hAnsi="Arial" w:cs="Arial"/>
          <w:sz w:val="22"/>
          <w:szCs w:val="22"/>
        </w:rPr>
      </w:pPr>
      <w:r w:rsidRPr="00110C49">
        <w:rPr>
          <w:rFonts w:ascii="Arial" w:hAnsi="Arial" w:cs="Arial"/>
          <w:sz w:val="22"/>
          <w:szCs w:val="22"/>
        </w:rPr>
        <w:t>Chaque visite médicale d’embauche ou d’affectation donne lieu à l’ouverture d’un doss</w:t>
      </w:r>
      <w:r>
        <w:rPr>
          <w:rFonts w:ascii="Arial" w:hAnsi="Arial" w:cs="Arial"/>
          <w:sz w:val="22"/>
          <w:szCs w:val="22"/>
        </w:rPr>
        <w:t>ier médical en santé au travail, conformément aux textes de référence.</w:t>
      </w:r>
      <w:r w:rsidRPr="00110C49">
        <w:rPr>
          <w:rFonts w:ascii="Arial" w:hAnsi="Arial" w:cs="Arial"/>
          <w:sz w:val="22"/>
          <w:szCs w:val="22"/>
        </w:rPr>
        <w:t xml:space="preserve"> </w:t>
      </w:r>
    </w:p>
    <w:p w14:paraId="5405BCF6" w14:textId="77777777" w:rsidR="009D3537" w:rsidRDefault="009D3537" w:rsidP="00F12855">
      <w:pPr>
        <w:pStyle w:val="OmniPage2"/>
        <w:jc w:val="both"/>
        <w:rPr>
          <w:rFonts w:ascii="Arial" w:hAnsi="Arial" w:cs="Arial"/>
          <w:sz w:val="22"/>
          <w:szCs w:val="22"/>
          <w:lang w:val="fr-FR"/>
        </w:rPr>
      </w:pPr>
    </w:p>
    <w:p w14:paraId="7B2F0022" w14:textId="77777777" w:rsidR="009D3537" w:rsidRDefault="009D3537" w:rsidP="00F12855">
      <w:pPr>
        <w:pStyle w:val="OmniPage2"/>
        <w:jc w:val="both"/>
        <w:rPr>
          <w:rFonts w:ascii="Arial" w:hAnsi="Arial" w:cs="Arial"/>
          <w:sz w:val="22"/>
          <w:szCs w:val="22"/>
          <w:lang w:val="fr-FR"/>
        </w:rPr>
      </w:pPr>
      <w:r>
        <w:rPr>
          <w:rFonts w:ascii="Arial" w:hAnsi="Arial" w:cs="Arial"/>
          <w:sz w:val="22"/>
          <w:szCs w:val="22"/>
          <w:lang w:val="fr-FR"/>
        </w:rPr>
        <w:t xml:space="preserve">Le titulaire s’engage à alimenter le dossier médical en santé au travail papier ou dématérialisé du MINARM, prévu dans les textes de référence. </w:t>
      </w:r>
    </w:p>
    <w:p w14:paraId="5524FF3A" w14:textId="77777777" w:rsidR="009D3537" w:rsidRPr="00110C49" w:rsidRDefault="009D3537" w:rsidP="00F12855">
      <w:pPr>
        <w:pStyle w:val="OmniPage2"/>
        <w:jc w:val="both"/>
        <w:rPr>
          <w:rFonts w:ascii="Arial" w:hAnsi="Arial" w:cs="Arial"/>
          <w:sz w:val="22"/>
          <w:szCs w:val="22"/>
          <w:lang w:val="fr-FR"/>
        </w:rPr>
      </w:pPr>
    </w:p>
    <w:p w14:paraId="2023E84D" w14:textId="426AEA7E" w:rsidR="00EE3A80" w:rsidRPr="00110C49" w:rsidRDefault="009D3537" w:rsidP="00F12855">
      <w:pPr>
        <w:pStyle w:val="OmniPage2"/>
        <w:jc w:val="both"/>
        <w:rPr>
          <w:rFonts w:ascii="Arial" w:hAnsi="Arial" w:cs="Arial"/>
          <w:sz w:val="22"/>
          <w:szCs w:val="22"/>
          <w:lang w:val="fr-FR"/>
        </w:rPr>
      </w:pPr>
      <w:r w:rsidRPr="00110C49">
        <w:rPr>
          <w:rFonts w:ascii="Arial" w:hAnsi="Arial" w:cs="Arial"/>
          <w:sz w:val="22"/>
          <w:szCs w:val="22"/>
          <w:lang w:val="fr-FR"/>
        </w:rPr>
        <w:t>Les dossiers médicaux des agents sont accessibles et détenus dans les locaux de</w:t>
      </w:r>
      <w:r w:rsidR="00EE3A80">
        <w:rPr>
          <w:rFonts w:ascii="Arial" w:hAnsi="Arial" w:cs="Arial"/>
          <w:sz w:val="22"/>
          <w:szCs w:val="22"/>
          <w:lang w:val="fr-FR"/>
        </w:rPr>
        <w:t xml:space="preserve"> l’AMP compétent. </w:t>
      </w:r>
    </w:p>
    <w:p w14:paraId="1212BB32" w14:textId="77777777" w:rsidR="009D3537" w:rsidRPr="00110C49" w:rsidRDefault="009D3537" w:rsidP="00F12855">
      <w:pPr>
        <w:pStyle w:val="OmniPage2"/>
        <w:jc w:val="both"/>
        <w:rPr>
          <w:rFonts w:ascii="Arial" w:hAnsi="Arial" w:cs="Arial"/>
          <w:sz w:val="22"/>
          <w:szCs w:val="22"/>
          <w:lang w:val="fr-FR"/>
        </w:rPr>
      </w:pPr>
    </w:p>
    <w:p w14:paraId="73A42BBA" w14:textId="77777777" w:rsidR="009D3537" w:rsidRPr="00110C49" w:rsidRDefault="009D3537" w:rsidP="00F12855">
      <w:pPr>
        <w:pStyle w:val="OmniPage2"/>
        <w:jc w:val="both"/>
        <w:rPr>
          <w:rFonts w:ascii="Arial" w:hAnsi="Arial" w:cs="Arial"/>
          <w:sz w:val="22"/>
          <w:szCs w:val="22"/>
          <w:lang w:val="fr-FR"/>
        </w:rPr>
      </w:pPr>
      <w:r w:rsidRPr="00110C49">
        <w:rPr>
          <w:rFonts w:ascii="Arial" w:hAnsi="Arial" w:cs="Arial"/>
          <w:sz w:val="22"/>
          <w:szCs w:val="22"/>
          <w:lang w:val="fr-FR"/>
        </w:rPr>
        <w:t>Dans le cadre du présent marché la compétence des organismes de gestion du titulaire se limite à la seule connaissance des éléments administratifs et financiers nécessaires à son exécution.</w:t>
      </w:r>
    </w:p>
    <w:p w14:paraId="7C2E721B" w14:textId="04B2E30B" w:rsidR="009D3537" w:rsidRDefault="009D3537" w:rsidP="00F12855">
      <w:pPr>
        <w:pStyle w:val="OmniPage2"/>
        <w:jc w:val="both"/>
        <w:rPr>
          <w:rFonts w:ascii="Arial" w:hAnsi="Arial" w:cs="Arial"/>
          <w:sz w:val="22"/>
          <w:szCs w:val="22"/>
          <w:lang w:val="fr-FR"/>
        </w:rPr>
      </w:pPr>
    </w:p>
    <w:p w14:paraId="5DBCD9D6" w14:textId="77777777" w:rsidR="009621EF" w:rsidRPr="00110C49" w:rsidRDefault="009621EF" w:rsidP="00F12855">
      <w:pPr>
        <w:pStyle w:val="OmniPage2"/>
        <w:jc w:val="both"/>
        <w:rPr>
          <w:rFonts w:ascii="Arial" w:hAnsi="Arial" w:cs="Arial"/>
          <w:sz w:val="22"/>
          <w:szCs w:val="22"/>
          <w:lang w:val="fr-FR"/>
        </w:rPr>
      </w:pPr>
    </w:p>
    <w:p w14:paraId="1CDC799C" w14:textId="77777777" w:rsidR="009D3537" w:rsidRDefault="009D3537" w:rsidP="00F12855">
      <w:pPr>
        <w:pStyle w:val="OmniPage2"/>
        <w:jc w:val="both"/>
        <w:rPr>
          <w:rFonts w:ascii="Arial" w:hAnsi="Arial" w:cs="Arial"/>
          <w:sz w:val="22"/>
          <w:szCs w:val="22"/>
          <w:lang w:val="fr-FR"/>
        </w:rPr>
      </w:pPr>
      <w:r w:rsidRPr="00110C49">
        <w:rPr>
          <w:rFonts w:ascii="Arial" w:hAnsi="Arial" w:cs="Arial"/>
          <w:sz w:val="22"/>
          <w:szCs w:val="22"/>
          <w:lang w:val="fr-FR"/>
        </w:rPr>
        <w:t>Chaque année, le médecin du travail rédige les rapports d'activité réglementaires à transmettre au CEMP auprès des CMA et</w:t>
      </w:r>
      <w:r>
        <w:rPr>
          <w:rFonts w:ascii="Arial" w:hAnsi="Arial" w:cs="Arial"/>
          <w:sz w:val="22"/>
          <w:szCs w:val="22"/>
          <w:lang w:val="fr-FR"/>
        </w:rPr>
        <w:t xml:space="preserve"> aux</w:t>
      </w:r>
      <w:r w:rsidRPr="00110C49">
        <w:rPr>
          <w:rFonts w:ascii="Arial" w:hAnsi="Arial" w:cs="Arial"/>
          <w:sz w:val="22"/>
          <w:szCs w:val="22"/>
          <w:lang w:val="fr-FR"/>
        </w:rPr>
        <w:t xml:space="preserve"> instances consultatives compétentes en matière de santé et de sécurité au travail</w:t>
      </w:r>
      <w:r>
        <w:rPr>
          <w:rFonts w:ascii="Arial" w:hAnsi="Arial" w:cs="Arial"/>
          <w:sz w:val="22"/>
          <w:szCs w:val="22"/>
          <w:lang w:val="fr-FR"/>
        </w:rPr>
        <w:t>,</w:t>
      </w:r>
      <w:r w:rsidRPr="00110C49">
        <w:rPr>
          <w:rFonts w:ascii="Arial" w:hAnsi="Arial" w:cs="Arial"/>
          <w:sz w:val="22"/>
          <w:szCs w:val="22"/>
          <w:lang w:val="fr-FR"/>
        </w:rPr>
        <w:t xml:space="preserve"> dans les formes et selon les modalités définies par les textes en vigueur. Ils devront être remis </w:t>
      </w:r>
      <w:r w:rsidRPr="008809D5">
        <w:rPr>
          <w:rFonts w:ascii="Arial" w:hAnsi="Arial" w:cs="Arial"/>
          <w:sz w:val="22"/>
          <w:szCs w:val="22"/>
          <w:lang w:val="fr-FR"/>
        </w:rPr>
        <w:t xml:space="preserve">dans les délais </w:t>
      </w:r>
      <w:r>
        <w:rPr>
          <w:rFonts w:ascii="Arial" w:hAnsi="Arial" w:cs="Arial"/>
          <w:sz w:val="22"/>
          <w:szCs w:val="22"/>
          <w:lang w:val="fr-FR"/>
        </w:rPr>
        <w:t xml:space="preserve">prévus </w:t>
      </w:r>
      <w:r w:rsidRPr="008809D5">
        <w:rPr>
          <w:rFonts w:ascii="Arial" w:hAnsi="Arial" w:cs="Arial"/>
          <w:sz w:val="22"/>
          <w:szCs w:val="22"/>
          <w:lang w:val="fr-FR"/>
        </w:rPr>
        <w:t>par le calendrier transmis en début d’année aux AMP par le coordonnateur national en médecine de prévention.</w:t>
      </w:r>
    </w:p>
    <w:p w14:paraId="51321CA1" w14:textId="77777777" w:rsidR="009D3537" w:rsidRDefault="009D3537" w:rsidP="00F12855">
      <w:pPr>
        <w:pStyle w:val="OmniPage2"/>
        <w:jc w:val="both"/>
        <w:rPr>
          <w:rFonts w:ascii="Arial" w:hAnsi="Arial" w:cs="Arial"/>
          <w:sz w:val="22"/>
          <w:szCs w:val="22"/>
          <w:lang w:val="fr-FR"/>
        </w:rPr>
      </w:pPr>
    </w:p>
    <w:p w14:paraId="0A8126DB" w14:textId="79BD46EA" w:rsidR="009D3537" w:rsidRDefault="009D3537" w:rsidP="00F12855">
      <w:pPr>
        <w:pStyle w:val="OmniPage2"/>
        <w:jc w:val="both"/>
        <w:rPr>
          <w:rFonts w:ascii="Arial" w:hAnsi="Arial" w:cs="Arial"/>
          <w:sz w:val="22"/>
          <w:szCs w:val="22"/>
          <w:lang w:val="fr-FR"/>
        </w:rPr>
      </w:pPr>
      <w:r w:rsidRPr="00733169">
        <w:rPr>
          <w:rFonts w:ascii="Arial" w:hAnsi="Arial" w:cs="Arial"/>
          <w:sz w:val="22"/>
          <w:szCs w:val="22"/>
          <w:lang w:val="fr-FR"/>
        </w:rPr>
        <w:t>Le médecin du travail ou le titulaire signataire du marché s'interdisent d'effectuer toutes interprétations, divulgations ou exploitations des renseignements qu'ils seraient amenés à connaître.</w:t>
      </w:r>
    </w:p>
    <w:p w14:paraId="0D88584B" w14:textId="35ADC859" w:rsidR="00C274B8" w:rsidRPr="00733169" w:rsidRDefault="00C274B8" w:rsidP="009D3537">
      <w:pPr>
        <w:pStyle w:val="OmniPage2"/>
        <w:jc w:val="both"/>
        <w:rPr>
          <w:rFonts w:ascii="Arial" w:hAnsi="Arial" w:cs="Arial"/>
          <w:sz w:val="22"/>
          <w:szCs w:val="22"/>
          <w:lang w:val="fr-FR"/>
        </w:rPr>
      </w:pPr>
    </w:p>
    <w:p w14:paraId="32EB6720" w14:textId="688BDD97" w:rsidR="00C274B8" w:rsidRPr="00C274B8" w:rsidRDefault="00C274B8" w:rsidP="00C274B8">
      <w:pPr>
        <w:pStyle w:val="OmniPage2"/>
        <w:numPr>
          <w:ilvl w:val="2"/>
          <w:numId w:val="18"/>
        </w:numPr>
        <w:outlineLvl w:val="1"/>
        <w:rPr>
          <w:rFonts w:ascii="Arial" w:hAnsi="Arial" w:cs="Arial"/>
          <w:b/>
          <w:bCs/>
          <w:sz w:val="22"/>
          <w:szCs w:val="22"/>
          <w:u w:val="single"/>
          <w:lang w:val="fr-FR"/>
        </w:rPr>
      </w:pPr>
      <w:bookmarkStart w:id="15" w:name="_Toc196231362"/>
      <w:r w:rsidRPr="00C274B8">
        <w:rPr>
          <w:rFonts w:ascii="Arial" w:hAnsi="Arial" w:cs="Arial"/>
          <w:i/>
          <w:sz w:val="22"/>
          <w:szCs w:val="22"/>
          <w:u w:val="single"/>
        </w:rPr>
        <w:t>Prestations sur devis</w:t>
      </w:r>
      <w:bookmarkEnd w:id="15"/>
    </w:p>
    <w:p w14:paraId="58C0E45D" w14:textId="77777777" w:rsidR="00C274B8" w:rsidRPr="00C274B8" w:rsidRDefault="00C274B8" w:rsidP="00C274B8">
      <w:pPr>
        <w:pStyle w:val="OmniPage2"/>
        <w:ind w:left="720"/>
        <w:outlineLvl w:val="1"/>
        <w:rPr>
          <w:rFonts w:ascii="Arial" w:hAnsi="Arial" w:cs="Arial"/>
          <w:b/>
          <w:bCs/>
          <w:sz w:val="22"/>
          <w:szCs w:val="22"/>
          <w:u w:val="single"/>
          <w:lang w:val="fr-FR"/>
        </w:rPr>
      </w:pPr>
    </w:p>
    <w:p w14:paraId="0EC51B1E" w14:textId="0C52FA7F" w:rsidR="00AE7868" w:rsidRPr="00B65959" w:rsidRDefault="00AE7868" w:rsidP="00AE7868">
      <w:pPr>
        <w:spacing w:after="232" w:line="226" w:lineRule="auto"/>
        <w:ind w:right="14"/>
        <w:jc w:val="both"/>
        <w:rPr>
          <w:rFonts w:ascii="Arial" w:hAnsi="Arial" w:cs="Arial"/>
          <w:sz w:val="22"/>
          <w:szCs w:val="22"/>
        </w:rPr>
      </w:pPr>
      <w:r w:rsidRPr="00B65959">
        <w:rPr>
          <w:rFonts w:ascii="Arial" w:hAnsi="Arial" w:cs="Arial"/>
          <w:sz w:val="22"/>
          <w:szCs w:val="22"/>
        </w:rPr>
        <w:t xml:space="preserve">Dans le cadre de consultations complémentaires nécessitant </w:t>
      </w:r>
      <w:r w:rsidR="003B4EAB" w:rsidRPr="00B65959">
        <w:rPr>
          <w:rFonts w:ascii="Arial" w:hAnsi="Arial" w:cs="Arial"/>
          <w:sz w:val="22"/>
          <w:szCs w:val="22"/>
        </w:rPr>
        <w:t>l’activité</w:t>
      </w:r>
      <w:r w:rsidRPr="00B65959">
        <w:rPr>
          <w:rFonts w:ascii="Arial" w:hAnsi="Arial" w:cs="Arial"/>
          <w:sz w:val="22"/>
          <w:szCs w:val="22"/>
        </w:rPr>
        <w:t xml:space="preserve"> du médecin ou de l’infirmier de prévention, le titulaire émettra un devis correspondant à la vacation souhaitée et dont les prix sont fixés dans l’annexe financière. Un bon de commande sur la base de ce devis sera émis. </w:t>
      </w:r>
    </w:p>
    <w:p w14:paraId="55F1D087" w14:textId="2CA08D4C" w:rsidR="00F26C5C" w:rsidRPr="00D21739" w:rsidRDefault="00F26C5C" w:rsidP="00F26C5C">
      <w:pPr>
        <w:autoSpaceDE w:val="0"/>
        <w:autoSpaceDN w:val="0"/>
        <w:adjustRightInd w:val="0"/>
        <w:spacing w:after="120"/>
        <w:jc w:val="both"/>
        <w:rPr>
          <w:rFonts w:ascii="Arial" w:hAnsi="Arial" w:cs="Arial"/>
          <w:sz w:val="22"/>
          <w:szCs w:val="22"/>
        </w:rPr>
      </w:pPr>
      <w:r w:rsidRPr="00D21739">
        <w:rPr>
          <w:rFonts w:ascii="Arial" w:hAnsi="Arial" w:cs="Arial"/>
          <w:sz w:val="22"/>
          <w:szCs w:val="22"/>
        </w:rPr>
        <w:t>Des prestations spécifiques lié</w:t>
      </w:r>
      <w:r w:rsidR="00B86807">
        <w:rPr>
          <w:rFonts w:ascii="Arial" w:hAnsi="Arial" w:cs="Arial"/>
          <w:sz w:val="22"/>
          <w:szCs w:val="22"/>
        </w:rPr>
        <w:t>e</w:t>
      </w:r>
      <w:r w:rsidRPr="00D21739">
        <w:rPr>
          <w:rFonts w:ascii="Arial" w:hAnsi="Arial" w:cs="Arial"/>
          <w:sz w:val="22"/>
          <w:szCs w:val="22"/>
        </w:rPr>
        <w:t>s à la médecine de prévention pourront être commandées sur devis par l’Administration en fonction du besoin et des dispositions prévues par le Titulaire dans son offre.</w:t>
      </w:r>
    </w:p>
    <w:p w14:paraId="38D99E70" w14:textId="77777777" w:rsidR="00F26C5C" w:rsidRPr="00D21739" w:rsidRDefault="00F26C5C" w:rsidP="00F26C5C">
      <w:pPr>
        <w:spacing w:after="232" w:line="226" w:lineRule="auto"/>
        <w:ind w:left="9" w:right="14" w:firstLine="9"/>
        <w:jc w:val="both"/>
        <w:rPr>
          <w:rFonts w:ascii="Arial" w:hAnsi="Arial" w:cs="Arial"/>
          <w:sz w:val="22"/>
          <w:szCs w:val="22"/>
        </w:rPr>
      </w:pPr>
      <w:r w:rsidRPr="00D21739">
        <w:rPr>
          <w:rFonts w:ascii="Arial" w:hAnsi="Arial" w:cs="Arial"/>
          <w:sz w:val="22"/>
          <w:szCs w:val="22"/>
        </w:rPr>
        <w:t>Ces prestations pourront recourir aux domaines suivants :</w:t>
      </w:r>
    </w:p>
    <w:p w14:paraId="0FA00EE6" w14:textId="77777777" w:rsidR="00F26C5C" w:rsidRPr="00D21739" w:rsidRDefault="00F26C5C" w:rsidP="00F26C5C">
      <w:pPr>
        <w:pStyle w:val="Paragraphedeliste"/>
        <w:numPr>
          <w:ilvl w:val="0"/>
          <w:numId w:val="7"/>
        </w:numPr>
        <w:spacing w:before="120"/>
        <w:jc w:val="both"/>
        <w:rPr>
          <w:rFonts w:ascii="Arial" w:hAnsi="Arial" w:cs="Arial"/>
          <w:sz w:val="22"/>
          <w:szCs w:val="22"/>
        </w:rPr>
      </w:pPr>
      <w:r w:rsidRPr="00D21739">
        <w:rPr>
          <w:rFonts w:ascii="Arial" w:hAnsi="Arial" w:cs="Arial"/>
          <w:sz w:val="22"/>
          <w:szCs w:val="22"/>
        </w:rPr>
        <w:t>Prestations spécialisées :</w:t>
      </w:r>
    </w:p>
    <w:p w14:paraId="0A6849BA" w14:textId="77777777" w:rsidR="00F26C5C" w:rsidRPr="00D21739" w:rsidRDefault="00F26C5C" w:rsidP="00F26C5C">
      <w:pPr>
        <w:pStyle w:val="Paragraphedeliste"/>
        <w:numPr>
          <w:ilvl w:val="0"/>
          <w:numId w:val="8"/>
        </w:numPr>
        <w:spacing w:before="120"/>
        <w:jc w:val="both"/>
        <w:rPr>
          <w:rFonts w:ascii="Arial" w:hAnsi="Arial" w:cs="Arial"/>
          <w:sz w:val="22"/>
          <w:szCs w:val="22"/>
        </w:rPr>
      </w:pPr>
      <w:r w:rsidRPr="00D21739">
        <w:rPr>
          <w:rFonts w:ascii="Arial" w:hAnsi="Arial" w:cs="Arial"/>
          <w:sz w:val="22"/>
          <w:szCs w:val="22"/>
        </w:rPr>
        <w:t>Accompagnement Psychologique Collectif (Débriefing) ;</w:t>
      </w:r>
    </w:p>
    <w:p w14:paraId="5DE11293" w14:textId="77777777" w:rsidR="00F26C5C" w:rsidRPr="00D21739" w:rsidRDefault="00F26C5C" w:rsidP="00F26C5C">
      <w:pPr>
        <w:pStyle w:val="Paragraphedeliste"/>
        <w:numPr>
          <w:ilvl w:val="0"/>
          <w:numId w:val="8"/>
        </w:numPr>
        <w:spacing w:before="120"/>
        <w:jc w:val="both"/>
        <w:rPr>
          <w:rFonts w:ascii="Arial" w:hAnsi="Arial" w:cs="Arial"/>
          <w:sz w:val="22"/>
          <w:szCs w:val="22"/>
        </w:rPr>
      </w:pPr>
      <w:r w:rsidRPr="00D21739">
        <w:rPr>
          <w:rFonts w:ascii="Arial" w:hAnsi="Arial" w:cs="Arial"/>
          <w:sz w:val="22"/>
          <w:szCs w:val="22"/>
        </w:rPr>
        <w:t>Accompagnement Psychologique Individuel (Débriefing) ;</w:t>
      </w:r>
    </w:p>
    <w:p w14:paraId="1E927F79" w14:textId="77777777" w:rsidR="00F26C5C" w:rsidRPr="00D21739" w:rsidRDefault="00F26C5C" w:rsidP="00F26C5C">
      <w:pPr>
        <w:pStyle w:val="Paragraphedeliste"/>
        <w:numPr>
          <w:ilvl w:val="0"/>
          <w:numId w:val="8"/>
        </w:numPr>
        <w:spacing w:before="120"/>
        <w:jc w:val="both"/>
        <w:rPr>
          <w:rFonts w:ascii="Arial" w:hAnsi="Arial" w:cs="Arial"/>
          <w:sz w:val="22"/>
          <w:szCs w:val="22"/>
        </w:rPr>
      </w:pPr>
      <w:r w:rsidRPr="00D21739">
        <w:rPr>
          <w:rFonts w:ascii="Arial" w:hAnsi="Arial" w:cs="Arial"/>
          <w:sz w:val="22"/>
          <w:szCs w:val="22"/>
        </w:rPr>
        <w:t>Psychologie (hors débriefing) ;</w:t>
      </w:r>
    </w:p>
    <w:p w14:paraId="75311846" w14:textId="77777777" w:rsidR="00F26C5C" w:rsidRPr="00D21739" w:rsidRDefault="00F26C5C" w:rsidP="00F26C5C">
      <w:pPr>
        <w:pStyle w:val="Paragraphedeliste"/>
        <w:numPr>
          <w:ilvl w:val="0"/>
          <w:numId w:val="8"/>
        </w:numPr>
        <w:spacing w:before="120"/>
        <w:jc w:val="both"/>
        <w:rPr>
          <w:rFonts w:ascii="Arial" w:hAnsi="Arial" w:cs="Arial"/>
          <w:sz w:val="22"/>
          <w:szCs w:val="22"/>
        </w:rPr>
      </w:pPr>
      <w:r w:rsidRPr="00D21739">
        <w:rPr>
          <w:rFonts w:ascii="Arial" w:hAnsi="Arial" w:cs="Arial"/>
          <w:sz w:val="22"/>
          <w:szCs w:val="22"/>
        </w:rPr>
        <w:t>Alcoologie Bilan ;</w:t>
      </w:r>
    </w:p>
    <w:p w14:paraId="777D3508" w14:textId="77777777" w:rsidR="00F26C5C" w:rsidRPr="00D21739" w:rsidRDefault="00F26C5C" w:rsidP="00F26C5C">
      <w:pPr>
        <w:pStyle w:val="Paragraphedeliste"/>
        <w:numPr>
          <w:ilvl w:val="0"/>
          <w:numId w:val="8"/>
        </w:numPr>
        <w:spacing w:before="120"/>
        <w:jc w:val="both"/>
        <w:rPr>
          <w:rFonts w:ascii="Arial" w:hAnsi="Arial" w:cs="Arial"/>
          <w:sz w:val="22"/>
          <w:szCs w:val="22"/>
        </w:rPr>
      </w:pPr>
      <w:r w:rsidRPr="00D21739">
        <w:rPr>
          <w:rFonts w:ascii="Arial" w:hAnsi="Arial" w:cs="Arial"/>
          <w:sz w:val="22"/>
          <w:szCs w:val="22"/>
        </w:rPr>
        <w:t>Alcoologie Information ;</w:t>
      </w:r>
    </w:p>
    <w:p w14:paraId="19685AA3" w14:textId="77777777" w:rsidR="00F26C5C" w:rsidRPr="00D21739" w:rsidRDefault="00F26C5C" w:rsidP="00F26C5C">
      <w:pPr>
        <w:pStyle w:val="Paragraphedeliste"/>
        <w:numPr>
          <w:ilvl w:val="0"/>
          <w:numId w:val="8"/>
        </w:numPr>
        <w:spacing w:before="120"/>
        <w:jc w:val="both"/>
        <w:rPr>
          <w:rFonts w:ascii="Arial" w:hAnsi="Arial" w:cs="Arial"/>
          <w:sz w:val="22"/>
          <w:szCs w:val="22"/>
        </w:rPr>
      </w:pPr>
      <w:r w:rsidRPr="00D21739">
        <w:rPr>
          <w:rFonts w:ascii="Arial" w:hAnsi="Arial" w:cs="Arial"/>
          <w:sz w:val="22"/>
          <w:szCs w:val="22"/>
        </w:rPr>
        <w:t>Toxicologie industrielle (consultation médicale) ;</w:t>
      </w:r>
    </w:p>
    <w:p w14:paraId="5369D3E3" w14:textId="77777777" w:rsidR="00F26C5C" w:rsidRPr="00D21739" w:rsidRDefault="00F26C5C" w:rsidP="00F26C5C">
      <w:pPr>
        <w:pStyle w:val="Paragraphedeliste"/>
        <w:numPr>
          <w:ilvl w:val="0"/>
          <w:numId w:val="8"/>
        </w:numPr>
        <w:spacing w:before="120"/>
        <w:jc w:val="both"/>
        <w:rPr>
          <w:rFonts w:ascii="Arial" w:hAnsi="Arial" w:cs="Arial"/>
          <w:sz w:val="22"/>
          <w:szCs w:val="22"/>
        </w:rPr>
      </w:pPr>
      <w:r w:rsidRPr="00D21739">
        <w:rPr>
          <w:rFonts w:ascii="Arial" w:hAnsi="Arial" w:cs="Arial"/>
          <w:sz w:val="22"/>
          <w:szCs w:val="22"/>
        </w:rPr>
        <w:t>Dépendance/addictologie.</w:t>
      </w:r>
    </w:p>
    <w:p w14:paraId="1DF29FE8" w14:textId="77777777" w:rsidR="00F26C5C" w:rsidRPr="00FD3453" w:rsidRDefault="00F26C5C" w:rsidP="00F26C5C">
      <w:pPr>
        <w:pStyle w:val="Paragraphedeliste"/>
        <w:spacing w:before="120"/>
        <w:ind w:left="1440"/>
        <w:rPr>
          <w:rFonts w:ascii="Arial" w:hAnsi="Arial" w:cs="Arial"/>
          <w:sz w:val="10"/>
          <w:szCs w:val="10"/>
        </w:rPr>
      </w:pPr>
    </w:p>
    <w:p w14:paraId="7FED4518" w14:textId="77777777" w:rsidR="00F26C5C" w:rsidRPr="00D21739" w:rsidRDefault="00F26C5C" w:rsidP="00F26C5C">
      <w:pPr>
        <w:pStyle w:val="Paragraphedeliste"/>
        <w:numPr>
          <w:ilvl w:val="0"/>
          <w:numId w:val="7"/>
        </w:numPr>
        <w:spacing w:before="120"/>
        <w:jc w:val="both"/>
        <w:rPr>
          <w:rFonts w:ascii="Arial" w:hAnsi="Arial" w:cs="Arial"/>
          <w:sz w:val="22"/>
          <w:szCs w:val="22"/>
        </w:rPr>
      </w:pPr>
      <w:bookmarkStart w:id="16" w:name="_Toc138154075"/>
      <w:r w:rsidRPr="00D21739">
        <w:rPr>
          <w:rFonts w:ascii="Arial" w:hAnsi="Arial" w:cs="Arial"/>
          <w:sz w:val="22"/>
          <w:szCs w:val="22"/>
        </w:rPr>
        <w:t>Plateau technique</w:t>
      </w:r>
      <w:bookmarkEnd w:id="16"/>
      <w:r w:rsidRPr="00D21739">
        <w:rPr>
          <w:rFonts w:ascii="Arial" w:hAnsi="Arial" w:cs="Arial"/>
          <w:sz w:val="22"/>
          <w:szCs w:val="22"/>
        </w:rPr>
        <w:t> :</w:t>
      </w:r>
    </w:p>
    <w:p w14:paraId="4C80A44D" w14:textId="77777777" w:rsidR="00F26C5C" w:rsidRPr="00D21739" w:rsidRDefault="00F26C5C" w:rsidP="00F26C5C">
      <w:pPr>
        <w:pStyle w:val="Paragraphedeliste"/>
        <w:numPr>
          <w:ilvl w:val="0"/>
          <w:numId w:val="9"/>
        </w:numPr>
        <w:spacing w:before="120"/>
        <w:jc w:val="both"/>
        <w:rPr>
          <w:rFonts w:ascii="Arial" w:hAnsi="Arial" w:cs="Arial"/>
          <w:sz w:val="22"/>
          <w:szCs w:val="22"/>
        </w:rPr>
      </w:pPr>
      <w:r w:rsidRPr="00D21739">
        <w:rPr>
          <w:rFonts w:ascii="Arial" w:hAnsi="Arial" w:cs="Arial"/>
          <w:sz w:val="22"/>
          <w:szCs w:val="22"/>
        </w:rPr>
        <w:t>Ergonomie ;</w:t>
      </w:r>
    </w:p>
    <w:p w14:paraId="7E2BFE1A" w14:textId="77777777" w:rsidR="00F26C5C" w:rsidRPr="00D21739" w:rsidRDefault="00F26C5C" w:rsidP="00F26C5C">
      <w:pPr>
        <w:pStyle w:val="Paragraphedeliste"/>
        <w:numPr>
          <w:ilvl w:val="0"/>
          <w:numId w:val="9"/>
        </w:numPr>
        <w:spacing w:before="120"/>
        <w:jc w:val="both"/>
        <w:rPr>
          <w:rFonts w:ascii="Arial" w:hAnsi="Arial" w:cs="Arial"/>
          <w:sz w:val="22"/>
          <w:szCs w:val="22"/>
        </w:rPr>
      </w:pPr>
      <w:r w:rsidRPr="00D21739">
        <w:rPr>
          <w:rFonts w:ascii="Arial" w:hAnsi="Arial" w:cs="Arial"/>
          <w:sz w:val="22"/>
          <w:szCs w:val="22"/>
        </w:rPr>
        <w:t>Métrologie ;</w:t>
      </w:r>
    </w:p>
    <w:p w14:paraId="78C02D5E" w14:textId="77777777" w:rsidR="00F26C5C" w:rsidRPr="00D21739" w:rsidRDefault="00F26C5C" w:rsidP="00F26C5C">
      <w:pPr>
        <w:pStyle w:val="Paragraphedeliste"/>
        <w:numPr>
          <w:ilvl w:val="0"/>
          <w:numId w:val="9"/>
        </w:numPr>
        <w:spacing w:before="120"/>
        <w:jc w:val="both"/>
        <w:rPr>
          <w:rFonts w:ascii="Arial" w:hAnsi="Arial" w:cs="Arial"/>
          <w:sz w:val="22"/>
          <w:szCs w:val="22"/>
        </w:rPr>
      </w:pPr>
      <w:r w:rsidRPr="00D21739">
        <w:rPr>
          <w:rFonts w:ascii="Arial" w:hAnsi="Arial" w:cs="Arial"/>
          <w:sz w:val="22"/>
          <w:szCs w:val="22"/>
        </w:rPr>
        <w:t>Toxicologie industrielle ;</w:t>
      </w:r>
    </w:p>
    <w:p w14:paraId="7F996E26" w14:textId="77777777" w:rsidR="00F26C5C" w:rsidRPr="00D21739" w:rsidRDefault="00F26C5C" w:rsidP="00F26C5C">
      <w:pPr>
        <w:pStyle w:val="Paragraphedeliste"/>
        <w:numPr>
          <w:ilvl w:val="0"/>
          <w:numId w:val="9"/>
        </w:numPr>
        <w:spacing w:before="120"/>
        <w:jc w:val="both"/>
        <w:rPr>
          <w:rFonts w:ascii="Arial" w:hAnsi="Arial" w:cs="Arial"/>
          <w:sz w:val="22"/>
          <w:szCs w:val="22"/>
        </w:rPr>
      </w:pPr>
      <w:r w:rsidRPr="00D21739">
        <w:rPr>
          <w:rFonts w:ascii="Arial" w:hAnsi="Arial" w:cs="Arial"/>
          <w:sz w:val="22"/>
          <w:szCs w:val="22"/>
        </w:rPr>
        <w:t>Épidémiologie ;</w:t>
      </w:r>
    </w:p>
    <w:p w14:paraId="3C23A383" w14:textId="77777777" w:rsidR="00F26C5C" w:rsidRPr="00D21739" w:rsidRDefault="00F26C5C" w:rsidP="00F26C5C">
      <w:pPr>
        <w:pStyle w:val="Paragraphedeliste"/>
        <w:numPr>
          <w:ilvl w:val="0"/>
          <w:numId w:val="9"/>
        </w:numPr>
        <w:spacing w:before="120"/>
        <w:jc w:val="both"/>
        <w:rPr>
          <w:rFonts w:ascii="Arial" w:hAnsi="Arial" w:cs="Arial"/>
          <w:sz w:val="22"/>
          <w:szCs w:val="22"/>
        </w:rPr>
      </w:pPr>
      <w:r w:rsidRPr="00D21739">
        <w:rPr>
          <w:rFonts w:ascii="Arial" w:hAnsi="Arial" w:cs="Arial"/>
          <w:sz w:val="22"/>
          <w:szCs w:val="22"/>
        </w:rPr>
        <w:t>Projets ;</w:t>
      </w:r>
    </w:p>
    <w:p w14:paraId="3E44AE3C" w14:textId="77777777" w:rsidR="00F26C5C" w:rsidRPr="00D21739" w:rsidRDefault="00F26C5C" w:rsidP="00F26C5C">
      <w:pPr>
        <w:pStyle w:val="Paragraphedeliste"/>
        <w:numPr>
          <w:ilvl w:val="0"/>
          <w:numId w:val="9"/>
        </w:numPr>
        <w:spacing w:before="120"/>
        <w:jc w:val="both"/>
        <w:rPr>
          <w:rFonts w:ascii="Arial" w:hAnsi="Arial" w:cs="Arial"/>
          <w:sz w:val="22"/>
          <w:szCs w:val="22"/>
        </w:rPr>
      </w:pPr>
      <w:r w:rsidRPr="00D21739">
        <w:rPr>
          <w:rFonts w:ascii="Arial" w:hAnsi="Arial" w:cs="Arial"/>
          <w:sz w:val="22"/>
          <w:szCs w:val="22"/>
        </w:rPr>
        <w:t>Statistiques.</w:t>
      </w:r>
    </w:p>
    <w:p w14:paraId="6BDCFEDF" w14:textId="77777777" w:rsidR="00F26C5C" w:rsidRPr="00FD3453" w:rsidRDefault="00F26C5C" w:rsidP="00F26C5C">
      <w:pPr>
        <w:pStyle w:val="Paragraphedeliste"/>
        <w:spacing w:before="120"/>
        <w:ind w:left="1440"/>
        <w:rPr>
          <w:rFonts w:ascii="Arial" w:hAnsi="Arial" w:cs="Arial"/>
          <w:sz w:val="10"/>
          <w:szCs w:val="10"/>
        </w:rPr>
      </w:pPr>
    </w:p>
    <w:p w14:paraId="182AB15E" w14:textId="77777777" w:rsidR="00F26C5C" w:rsidRPr="00D21739" w:rsidRDefault="00F26C5C" w:rsidP="00F26C5C">
      <w:pPr>
        <w:pStyle w:val="Paragraphedeliste"/>
        <w:numPr>
          <w:ilvl w:val="0"/>
          <w:numId w:val="7"/>
        </w:numPr>
        <w:spacing w:before="120"/>
        <w:jc w:val="both"/>
        <w:rPr>
          <w:rFonts w:ascii="Arial" w:hAnsi="Arial" w:cs="Arial"/>
          <w:sz w:val="22"/>
          <w:szCs w:val="22"/>
        </w:rPr>
      </w:pPr>
      <w:r w:rsidRPr="00D21739">
        <w:rPr>
          <w:rFonts w:ascii="Arial" w:hAnsi="Arial" w:cs="Arial"/>
          <w:sz w:val="22"/>
          <w:szCs w:val="22"/>
        </w:rPr>
        <w:t>Formations :</w:t>
      </w:r>
    </w:p>
    <w:p w14:paraId="38E31C78" w14:textId="77777777" w:rsidR="00F26C5C" w:rsidRPr="00D21739" w:rsidRDefault="00F26C5C" w:rsidP="00F26C5C">
      <w:pPr>
        <w:pStyle w:val="Paragraphedeliste"/>
        <w:numPr>
          <w:ilvl w:val="0"/>
          <w:numId w:val="10"/>
        </w:numPr>
        <w:spacing w:before="120"/>
        <w:jc w:val="both"/>
        <w:rPr>
          <w:rFonts w:ascii="Arial" w:hAnsi="Arial" w:cs="Arial"/>
          <w:sz w:val="22"/>
          <w:szCs w:val="22"/>
        </w:rPr>
      </w:pPr>
      <w:r w:rsidRPr="00D21739">
        <w:rPr>
          <w:rFonts w:ascii="Arial" w:hAnsi="Arial" w:cs="Arial"/>
          <w:sz w:val="22"/>
          <w:szCs w:val="22"/>
        </w:rPr>
        <w:t>Porter secours ;</w:t>
      </w:r>
    </w:p>
    <w:p w14:paraId="7BC7FFB5" w14:textId="77777777" w:rsidR="00F26C5C" w:rsidRPr="00D21739" w:rsidRDefault="00F26C5C" w:rsidP="00F26C5C">
      <w:pPr>
        <w:pStyle w:val="Paragraphedeliste"/>
        <w:numPr>
          <w:ilvl w:val="0"/>
          <w:numId w:val="10"/>
        </w:numPr>
        <w:spacing w:before="120"/>
        <w:jc w:val="both"/>
        <w:rPr>
          <w:rFonts w:ascii="Arial" w:hAnsi="Arial" w:cs="Arial"/>
          <w:sz w:val="22"/>
          <w:szCs w:val="22"/>
        </w:rPr>
      </w:pPr>
      <w:r w:rsidRPr="00D21739">
        <w:rPr>
          <w:rFonts w:ascii="Arial" w:hAnsi="Arial" w:cs="Arial"/>
          <w:sz w:val="22"/>
          <w:szCs w:val="22"/>
        </w:rPr>
        <w:t>Formation des formateurs « Sauveteur Secouriste du Travail » ;</w:t>
      </w:r>
    </w:p>
    <w:p w14:paraId="42A9B3F9" w14:textId="77777777" w:rsidR="00F26C5C" w:rsidRPr="00D21739" w:rsidRDefault="00F26C5C" w:rsidP="00F26C5C">
      <w:pPr>
        <w:pStyle w:val="Paragraphedeliste"/>
        <w:numPr>
          <w:ilvl w:val="0"/>
          <w:numId w:val="10"/>
        </w:numPr>
        <w:spacing w:before="120"/>
        <w:jc w:val="both"/>
        <w:rPr>
          <w:rFonts w:ascii="Arial" w:hAnsi="Arial" w:cs="Arial"/>
          <w:sz w:val="22"/>
          <w:szCs w:val="22"/>
        </w:rPr>
      </w:pPr>
      <w:r w:rsidRPr="00D21739">
        <w:rPr>
          <w:rFonts w:ascii="Arial" w:hAnsi="Arial" w:cs="Arial"/>
          <w:sz w:val="22"/>
          <w:szCs w:val="22"/>
        </w:rPr>
        <w:t>Prévenir le mal de dos et les TMS ;</w:t>
      </w:r>
    </w:p>
    <w:p w14:paraId="036A1C9F" w14:textId="77777777" w:rsidR="00F26C5C" w:rsidRPr="00D21739" w:rsidRDefault="00F26C5C" w:rsidP="00F26C5C">
      <w:pPr>
        <w:pStyle w:val="Paragraphedeliste"/>
        <w:numPr>
          <w:ilvl w:val="0"/>
          <w:numId w:val="10"/>
        </w:numPr>
        <w:spacing w:before="120"/>
        <w:jc w:val="both"/>
        <w:rPr>
          <w:rFonts w:ascii="Arial" w:hAnsi="Arial" w:cs="Arial"/>
          <w:sz w:val="22"/>
          <w:szCs w:val="22"/>
        </w:rPr>
      </w:pPr>
      <w:r w:rsidRPr="00D21739">
        <w:rPr>
          <w:rFonts w:ascii="Arial" w:hAnsi="Arial" w:cs="Arial"/>
          <w:sz w:val="22"/>
          <w:szCs w:val="22"/>
        </w:rPr>
        <w:t>Conduire en sécurité ;</w:t>
      </w:r>
    </w:p>
    <w:p w14:paraId="18D8A5FA" w14:textId="77777777" w:rsidR="00F26C5C" w:rsidRPr="00D21739" w:rsidRDefault="00F26C5C" w:rsidP="00F26C5C">
      <w:pPr>
        <w:pStyle w:val="Paragraphedeliste"/>
        <w:numPr>
          <w:ilvl w:val="0"/>
          <w:numId w:val="10"/>
        </w:numPr>
        <w:spacing w:before="120"/>
        <w:jc w:val="both"/>
        <w:rPr>
          <w:rFonts w:ascii="Arial" w:hAnsi="Arial" w:cs="Arial"/>
          <w:sz w:val="22"/>
          <w:szCs w:val="22"/>
        </w:rPr>
      </w:pPr>
      <w:r w:rsidRPr="00D21739">
        <w:rPr>
          <w:rFonts w:ascii="Arial" w:hAnsi="Arial" w:cs="Arial"/>
          <w:sz w:val="22"/>
          <w:szCs w:val="22"/>
        </w:rPr>
        <w:t>Gérer le stress ;</w:t>
      </w:r>
    </w:p>
    <w:p w14:paraId="4A6433B9" w14:textId="77777777" w:rsidR="00F26C5C" w:rsidRPr="00D21739" w:rsidRDefault="00F26C5C" w:rsidP="00F26C5C">
      <w:pPr>
        <w:pStyle w:val="Paragraphedeliste"/>
        <w:numPr>
          <w:ilvl w:val="0"/>
          <w:numId w:val="10"/>
        </w:numPr>
        <w:spacing w:before="120"/>
        <w:jc w:val="both"/>
        <w:rPr>
          <w:rFonts w:ascii="Arial" w:hAnsi="Arial" w:cs="Arial"/>
          <w:sz w:val="22"/>
          <w:szCs w:val="22"/>
        </w:rPr>
      </w:pPr>
      <w:r w:rsidRPr="00D21739">
        <w:rPr>
          <w:rFonts w:ascii="Arial" w:hAnsi="Arial" w:cs="Arial"/>
          <w:sz w:val="22"/>
          <w:szCs w:val="22"/>
        </w:rPr>
        <w:t>Travailler en sécurité ;</w:t>
      </w:r>
    </w:p>
    <w:p w14:paraId="01211A20" w14:textId="77777777" w:rsidR="00F26C5C" w:rsidRPr="00D21739" w:rsidRDefault="00F26C5C" w:rsidP="00F26C5C">
      <w:pPr>
        <w:pStyle w:val="Paragraphedeliste"/>
        <w:numPr>
          <w:ilvl w:val="0"/>
          <w:numId w:val="10"/>
        </w:numPr>
        <w:spacing w:before="120"/>
        <w:jc w:val="both"/>
        <w:rPr>
          <w:rFonts w:ascii="Arial" w:hAnsi="Arial" w:cs="Arial"/>
          <w:sz w:val="22"/>
          <w:szCs w:val="22"/>
        </w:rPr>
      </w:pPr>
      <w:r w:rsidRPr="00D21739">
        <w:rPr>
          <w:rFonts w:ascii="Arial" w:hAnsi="Arial" w:cs="Arial"/>
          <w:sz w:val="22"/>
          <w:szCs w:val="22"/>
        </w:rPr>
        <w:t>Connaitre et maitriser le feu ;</w:t>
      </w:r>
    </w:p>
    <w:p w14:paraId="6DF3EFE6" w14:textId="77777777" w:rsidR="00F26C5C" w:rsidRPr="00D21739" w:rsidRDefault="00F26C5C" w:rsidP="00F26C5C">
      <w:pPr>
        <w:pStyle w:val="Paragraphedeliste"/>
        <w:numPr>
          <w:ilvl w:val="0"/>
          <w:numId w:val="10"/>
        </w:numPr>
        <w:spacing w:before="120"/>
        <w:jc w:val="both"/>
        <w:rPr>
          <w:rFonts w:ascii="Arial" w:hAnsi="Arial" w:cs="Arial"/>
          <w:sz w:val="22"/>
          <w:szCs w:val="22"/>
        </w:rPr>
      </w:pPr>
      <w:r w:rsidRPr="00D21739">
        <w:rPr>
          <w:rFonts w:ascii="Arial" w:hAnsi="Arial" w:cs="Arial"/>
          <w:sz w:val="22"/>
          <w:szCs w:val="22"/>
        </w:rPr>
        <w:t>Addictions ;</w:t>
      </w:r>
    </w:p>
    <w:p w14:paraId="42474630" w14:textId="77777777" w:rsidR="00F26C5C" w:rsidRPr="00D21739" w:rsidRDefault="00F26C5C" w:rsidP="00F26C5C">
      <w:pPr>
        <w:pStyle w:val="Paragraphedeliste"/>
        <w:numPr>
          <w:ilvl w:val="0"/>
          <w:numId w:val="10"/>
        </w:numPr>
        <w:spacing w:before="120"/>
        <w:jc w:val="both"/>
        <w:rPr>
          <w:rFonts w:ascii="Arial" w:hAnsi="Arial" w:cs="Arial"/>
          <w:sz w:val="22"/>
          <w:szCs w:val="22"/>
        </w:rPr>
      </w:pPr>
      <w:r w:rsidRPr="00D21739">
        <w:rPr>
          <w:rFonts w:ascii="Arial" w:hAnsi="Arial" w:cs="Arial"/>
          <w:sz w:val="22"/>
          <w:szCs w:val="22"/>
        </w:rPr>
        <w:t>Prévenir et agir ;</w:t>
      </w:r>
    </w:p>
    <w:p w14:paraId="435C7994" w14:textId="47B3D0D9" w:rsidR="00F26C5C" w:rsidRDefault="00F26C5C" w:rsidP="00F26C5C">
      <w:pPr>
        <w:pStyle w:val="Paragraphedeliste"/>
        <w:numPr>
          <w:ilvl w:val="0"/>
          <w:numId w:val="10"/>
        </w:numPr>
        <w:spacing w:before="120"/>
        <w:jc w:val="both"/>
        <w:rPr>
          <w:rFonts w:ascii="Arial" w:hAnsi="Arial" w:cs="Arial"/>
          <w:sz w:val="22"/>
          <w:szCs w:val="22"/>
        </w:rPr>
      </w:pPr>
      <w:r w:rsidRPr="00D21739">
        <w:rPr>
          <w:rFonts w:ascii="Arial" w:hAnsi="Arial" w:cs="Arial"/>
          <w:sz w:val="22"/>
          <w:szCs w:val="22"/>
        </w:rPr>
        <w:t>Prévenir les risques à domicile.</w:t>
      </w:r>
    </w:p>
    <w:p w14:paraId="585FE3CE" w14:textId="77777777" w:rsidR="00B86807" w:rsidRDefault="00B86807" w:rsidP="00B86807">
      <w:pPr>
        <w:pStyle w:val="Paragraphedeliste"/>
        <w:spacing w:before="120"/>
        <w:ind w:left="1440"/>
        <w:jc w:val="both"/>
        <w:rPr>
          <w:rFonts w:ascii="Arial" w:hAnsi="Arial" w:cs="Arial"/>
          <w:sz w:val="22"/>
          <w:szCs w:val="22"/>
        </w:rPr>
      </w:pPr>
    </w:p>
    <w:p w14:paraId="350F34DD" w14:textId="2991EA41" w:rsidR="00F26C5C" w:rsidRDefault="00F26C5C" w:rsidP="009621EF">
      <w:pPr>
        <w:spacing w:after="232" w:line="226" w:lineRule="auto"/>
        <w:ind w:left="9" w:right="14" w:firstLine="9"/>
        <w:jc w:val="both"/>
        <w:rPr>
          <w:rFonts w:ascii="Arial" w:hAnsi="Arial" w:cs="Arial"/>
          <w:sz w:val="22"/>
          <w:szCs w:val="22"/>
        </w:rPr>
      </w:pPr>
      <w:r w:rsidRPr="00D21739">
        <w:rPr>
          <w:rFonts w:ascii="Arial" w:hAnsi="Arial" w:cs="Arial"/>
          <w:sz w:val="22"/>
          <w:szCs w:val="22"/>
        </w:rPr>
        <w:t>Cette liste n’est pas exhaustive.</w:t>
      </w:r>
    </w:p>
    <w:p w14:paraId="5DD47E2D" w14:textId="125BBACC" w:rsidR="009621EF" w:rsidRDefault="009621EF" w:rsidP="009621EF">
      <w:pPr>
        <w:spacing w:after="232" w:line="226" w:lineRule="auto"/>
        <w:ind w:left="9" w:right="14" w:firstLine="9"/>
        <w:jc w:val="both"/>
        <w:rPr>
          <w:rFonts w:ascii="Arial" w:hAnsi="Arial" w:cs="Arial"/>
          <w:sz w:val="22"/>
          <w:szCs w:val="22"/>
        </w:rPr>
      </w:pPr>
    </w:p>
    <w:p w14:paraId="6419CF7E" w14:textId="77777777" w:rsidR="009621EF" w:rsidRDefault="009621EF" w:rsidP="009621EF">
      <w:pPr>
        <w:spacing w:after="232" w:line="226" w:lineRule="auto"/>
        <w:ind w:left="9" w:right="14" w:firstLine="9"/>
        <w:jc w:val="both"/>
        <w:rPr>
          <w:rFonts w:ascii="Arial" w:hAnsi="Arial" w:cs="Arial"/>
          <w:sz w:val="22"/>
          <w:szCs w:val="22"/>
        </w:rPr>
      </w:pPr>
    </w:p>
    <w:p w14:paraId="700DCDD8" w14:textId="77777777" w:rsidR="00C135A9" w:rsidRPr="00C135A9" w:rsidRDefault="00C135A9" w:rsidP="00C135A9">
      <w:pPr>
        <w:spacing w:line="226" w:lineRule="auto"/>
        <w:ind w:left="1080" w:right="14"/>
        <w:jc w:val="both"/>
        <w:rPr>
          <w:rFonts w:ascii="Arial" w:hAnsi="Arial" w:cs="Arial"/>
          <w:sz w:val="22"/>
          <w:szCs w:val="22"/>
        </w:rPr>
      </w:pPr>
    </w:p>
    <w:p w14:paraId="6486ECC3" w14:textId="252056C4" w:rsidR="00E629F6" w:rsidRPr="00E629F6" w:rsidRDefault="00D67649" w:rsidP="00BF06AA">
      <w:pPr>
        <w:pStyle w:val="OmniPage3"/>
        <w:outlineLvl w:val="0"/>
        <w:rPr>
          <w:rFonts w:ascii="Arial" w:hAnsi="Arial" w:cs="Arial"/>
          <w:b/>
          <w:bCs/>
          <w:sz w:val="22"/>
          <w:szCs w:val="22"/>
          <w:u w:val="single"/>
          <w:lang w:val="fr-FR"/>
        </w:rPr>
      </w:pPr>
      <w:bookmarkStart w:id="17" w:name="_Toc196231363"/>
      <w:r w:rsidRPr="00E629F6">
        <w:rPr>
          <w:rFonts w:ascii="Arial" w:hAnsi="Arial" w:cs="Arial"/>
          <w:b/>
          <w:bCs/>
          <w:sz w:val="22"/>
          <w:szCs w:val="22"/>
          <w:u w:val="single"/>
          <w:lang w:val="fr-FR"/>
        </w:rPr>
        <w:t xml:space="preserve">Article 4 </w:t>
      </w:r>
      <w:r w:rsidR="00E629F6" w:rsidRPr="00E629F6">
        <w:rPr>
          <w:rFonts w:ascii="Arial" w:hAnsi="Arial" w:cs="Arial"/>
          <w:b/>
          <w:bCs/>
          <w:sz w:val="22"/>
          <w:szCs w:val="22"/>
          <w:u w:val="single"/>
          <w:lang w:val="fr-FR"/>
        </w:rPr>
        <w:t>-REUNION DE LANCEMENT</w:t>
      </w:r>
      <w:bookmarkEnd w:id="17"/>
    </w:p>
    <w:p w14:paraId="6BEDE5A9" w14:textId="77777777" w:rsidR="00E629F6" w:rsidRDefault="00E629F6" w:rsidP="00BF06AA">
      <w:pPr>
        <w:pStyle w:val="OmniPage3"/>
        <w:outlineLvl w:val="0"/>
        <w:rPr>
          <w:rFonts w:ascii="Arial" w:hAnsi="Arial" w:cs="Arial"/>
          <w:b/>
          <w:bCs/>
          <w:sz w:val="22"/>
          <w:szCs w:val="22"/>
          <w:lang w:val="fr-FR"/>
        </w:rPr>
      </w:pPr>
    </w:p>
    <w:p w14:paraId="0C27C076" w14:textId="1F1ABFC0" w:rsidR="00E629F6" w:rsidRPr="00B65959" w:rsidRDefault="00E629F6" w:rsidP="00F12855">
      <w:pPr>
        <w:suppressAutoHyphens/>
        <w:spacing w:after="240"/>
        <w:jc w:val="both"/>
        <w:rPr>
          <w:rFonts w:ascii="Arial" w:hAnsi="Arial" w:cs="Arial"/>
          <w:sz w:val="22"/>
          <w:szCs w:val="22"/>
        </w:rPr>
      </w:pPr>
      <w:r w:rsidRPr="00B65959">
        <w:rPr>
          <w:rFonts w:ascii="Arial" w:eastAsiaTheme="minorHAnsi" w:hAnsi="Arial" w:cs="Arial"/>
          <w:sz w:val="22"/>
          <w:szCs w:val="22"/>
        </w:rPr>
        <w:t>Après la notification et avant le début d’exécution des prestations, une réunion est organisée entre le service bénéficiaire et le Titulaire afin de décliner les modalités d’exécution technique et administrative</w:t>
      </w:r>
      <w:r w:rsidR="00B912D7" w:rsidRPr="00B65959">
        <w:rPr>
          <w:rFonts w:ascii="Arial" w:eastAsiaTheme="minorHAnsi" w:hAnsi="Arial" w:cs="Arial"/>
          <w:sz w:val="22"/>
          <w:szCs w:val="22"/>
        </w:rPr>
        <w:t xml:space="preserve"> du présent accord-cadre</w:t>
      </w:r>
      <w:r w:rsidRPr="00B65959">
        <w:rPr>
          <w:rFonts w:ascii="Arial" w:eastAsiaTheme="minorHAnsi" w:hAnsi="Arial" w:cs="Arial"/>
          <w:sz w:val="22"/>
          <w:szCs w:val="22"/>
        </w:rPr>
        <w:t>.</w:t>
      </w:r>
    </w:p>
    <w:p w14:paraId="63E60113" w14:textId="77777777" w:rsidR="00E629F6" w:rsidRDefault="00E629F6" w:rsidP="00BF06AA">
      <w:pPr>
        <w:pStyle w:val="OmniPage3"/>
        <w:outlineLvl w:val="0"/>
        <w:rPr>
          <w:rFonts w:ascii="Arial" w:hAnsi="Arial" w:cs="Arial"/>
          <w:b/>
          <w:bCs/>
          <w:sz w:val="22"/>
          <w:szCs w:val="22"/>
          <w:lang w:val="fr-FR"/>
        </w:rPr>
      </w:pPr>
    </w:p>
    <w:p w14:paraId="12325A90" w14:textId="68AF04B1" w:rsidR="00D67649" w:rsidRPr="00110C49" w:rsidRDefault="00E629F6" w:rsidP="00BF06AA">
      <w:pPr>
        <w:pStyle w:val="OmniPage3"/>
        <w:outlineLvl w:val="0"/>
        <w:rPr>
          <w:rFonts w:ascii="Arial" w:hAnsi="Arial" w:cs="Arial"/>
          <w:b/>
          <w:sz w:val="22"/>
          <w:szCs w:val="22"/>
          <w:lang w:val="fr-FR"/>
        </w:rPr>
      </w:pPr>
      <w:bookmarkStart w:id="18" w:name="_Toc196231364"/>
      <w:r>
        <w:rPr>
          <w:rFonts w:ascii="Arial" w:hAnsi="Arial" w:cs="Arial"/>
          <w:b/>
          <w:sz w:val="22"/>
          <w:szCs w:val="22"/>
          <w:u w:val="single"/>
          <w:lang w:val="fr-FR"/>
        </w:rPr>
        <w:t>Article 5 -</w:t>
      </w:r>
      <w:r w:rsidR="00D67649" w:rsidRPr="00110C49">
        <w:rPr>
          <w:rFonts w:ascii="Arial" w:hAnsi="Arial" w:cs="Arial"/>
          <w:b/>
          <w:sz w:val="22"/>
          <w:szCs w:val="22"/>
          <w:u w:val="single"/>
          <w:lang w:val="fr-FR"/>
        </w:rPr>
        <w:t xml:space="preserve">RESPONSABILITÉ DU </w:t>
      </w:r>
      <w:r w:rsidR="00EF05FE" w:rsidRPr="00110C49">
        <w:rPr>
          <w:rFonts w:ascii="Arial" w:hAnsi="Arial" w:cs="Arial"/>
          <w:b/>
          <w:sz w:val="22"/>
          <w:szCs w:val="22"/>
          <w:u w:val="single"/>
          <w:lang w:val="fr-FR"/>
        </w:rPr>
        <w:t>TITULAIRE</w:t>
      </w:r>
      <w:bookmarkEnd w:id="18"/>
    </w:p>
    <w:p w14:paraId="30C90434" w14:textId="77777777" w:rsidR="00D67649" w:rsidRPr="00110C49" w:rsidRDefault="00D67649" w:rsidP="00BF06AA">
      <w:pPr>
        <w:rPr>
          <w:rFonts w:ascii="Arial" w:hAnsi="Arial" w:cs="Arial"/>
          <w:sz w:val="22"/>
          <w:szCs w:val="22"/>
          <w:u w:val="single"/>
        </w:rPr>
      </w:pPr>
    </w:p>
    <w:p w14:paraId="2AB31A14" w14:textId="4A555CC8" w:rsidR="00D67649" w:rsidRDefault="00D67649" w:rsidP="00BF06AA">
      <w:pPr>
        <w:pStyle w:val="OmniPage1"/>
        <w:jc w:val="both"/>
        <w:rPr>
          <w:rFonts w:ascii="Arial" w:hAnsi="Arial" w:cs="Arial"/>
          <w:sz w:val="22"/>
          <w:szCs w:val="22"/>
          <w:lang w:val="fr-FR"/>
        </w:rPr>
      </w:pPr>
      <w:r w:rsidRPr="00110C49">
        <w:rPr>
          <w:rFonts w:ascii="Arial" w:hAnsi="Arial" w:cs="Arial"/>
          <w:sz w:val="22"/>
          <w:szCs w:val="22"/>
          <w:lang w:val="fr-FR"/>
        </w:rPr>
        <w:t xml:space="preserve">Le </w:t>
      </w:r>
      <w:r w:rsidR="00EF05FE" w:rsidRPr="00110C49">
        <w:rPr>
          <w:rFonts w:ascii="Arial" w:hAnsi="Arial" w:cs="Arial"/>
          <w:sz w:val="22"/>
          <w:szCs w:val="22"/>
          <w:lang w:val="fr-FR"/>
        </w:rPr>
        <w:t>titulaire</w:t>
      </w:r>
      <w:r w:rsidRPr="00110C49">
        <w:rPr>
          <w:rFonts w:ascii="Arial" w:hAnsi="Arial" w:cs="Arial"/>
          <w:sz w:val="22"/>
          <w:szCs w:val="22"/>
          <w:lang w:val="fr-FR"/>
        </w:rPr>
        <w:t xml:space="preserve"> représenté par le </w:t>
      </w:r>
      <w:r w:rsidR="00510788" w:rsidRPr="00110C49">
        <w:rPr>
          <w:rFonts w:ascii="Arial" w:hAnsi="Arial" w:cs="Arial"/>
          <w:sz w:val="22"/>
          <w:szCs w:val="22"/>
          <w:lang w:val="fr-FR"/>
        </w:rPr>
        <w:t>médecin du travail</w:t>
      </w:r>
      <w:r w:rsidRPr="00110C49">
        <w:rPr>
          <w:rFonts w:ascii="Arial" w:hAnsi="Arial" w:cs="Arial"/>
          <w:sz w:val="22"/>
          <w:szCs w:val="22"/>
          <w:lang w:val="fr-FR"/>
        </w:rPr>
        <w:t xml:space="preserve"> est responsable de la réalisation effective des prestations telles</w:t>
      </w:r>
      <w:r w:rsidR="00BF06AA" w:rsidRPr="00110C49">
        <w:rPr>
          <w:rFonts w:ascii="Arial" w:hAnsi="Arial" w:cs="Arial"/>
          <w:sz w:val="22"/>
          <w:szCs w:val="22"/>
          <w:lang w:val="fr-FR"/>
        </w:rPr>
        <w:t xml:space="preserve"> que définies dans l’article 3</w:t>
      </w:r>
      <w:r w:rsidR="00B86807">
        <w:rPr>
          <w:rFonts w:ascii="Arial" w:hAnsi="Arial" w:cs="Arial"/>
          <w:sz w:val="22"/>
          <w:szCs w:val="22"/>
          <w:lang w:val="fr-FR"/>
        </w:rPr>
        <w:t xml:space="preserve"> du CCTP</w:t>
      </w:r>
      <w:r w:rsidR="00BF06AA" w:rsidRPr="00110C49">
        <w:rPr>
          <w:rFonts w:ascii="Arial" w:hAnsi="Arial" w:cs="Arial"/>
          <w:sz w:val="22"/>
          <w:szCs w:val="22"/>
          <w:lang w:val="fr-FR"/>
        </w:rPr>
        <w:t>.</w:t>
      </w:r>
    </w:p>
    <w:p w14:paraId="47D53474" w14:textId="77777777" w:rsidR="00D36342" w:rsidRPr="00110C49" w:rsidRDefault="00D36342" w:rsidP="00BF06AA">
      <w:pPr>
        <w:pStyle w:val="OmniPage1"/>
        <w:jc w:val="both"/>
        <w:rPr>
          <w:rFonts w:ascii="Arial" w:hAnsi="Arial" w:cs="Arial"/>
          <w:sz w:val="22"/>
          <w:szCs w:val="22"/>
          <w:lang w:val="fr-FR"/>
        </w:rPr>
      </w:pPr>
    </w:p>
    <w:p w14:paraId="48D7BA94" w14:textId="28469C26" w:rsidR="00E34797" w:rsidRDefault="00D67649" w:rsidP="00705314">
      <w:pPr>
        <w:pStyle w:val="OmniPage1"/>
        <w:jc w:val="both"/>
        <w:rPr>
          <w:rFonts w:ascii="Arial" w:hAnsi="Arial" w:cs="Arial"/>
          <w:sz w:val="22"/>
          <w:szCs w:val="22"/>
          <w:lang w:val="fr-FR"/>
        </w:rPr>
      </w:pPr>
      <w:r w:rsidRPr="00110C49">
        <w:rPr>
          <w:rFonts w:ascii="Arial" w:hAnsi="Arial" w:cs="Arial"/>
          <w:sz w:val="22"/>
          <w:szCs w:val="22"/>
          <w:lang w:val="fr-FR"/>
        </w:rPr>
        <w:t xml:space="preserve">Cette responsabilité s’exerce devant le </w:t>
      </w:r>
      <w:r w:rsidR="00D36342">
        <w:rPr>
          <w:rFonts w:ascii="Arial" w:hAnsi="Arial" w:cs="Arial"/>
          <w:sz w:val="22"/>
          <w:szCs w:val="22"/>
          <w:lang w:val="fr-FR"/>
        </w:rPr>
        <w:t>C</w:t>
      </w:r>
      <w:r w:rsidR="008308B0" w:rsidRPr="00110C49">
        <w:rPr>
          <w:rFonts w:ascii="Arial" w:hAnsi="Arial" w:cs="Arial"/>
          <w:sz w:val="22"/>
          <w:szCs w:val="22"/>
          <w:lang w:val="fr-FR"/>
        </w:rPr>
        <w:t xml:space="preserve">ommandant </w:t>
      </w:r>
      <w:r w:rsidR="00B86807">
        <w:rPr>
          <w:rFonts w:ascii="Arial" w:hAnsi="Arial" w:cs="Arial"/>
          <w:sz w:val="22"/>
          <w:szCs w:val="22"/>
          <w:lang w:val="fr-FR"/>
        </w:rPr>
        <w:t>du</w:t>
      </w:r>
      <w:r w:rsidR="00BF06AA" w:rsidRPr="00110C49">
        <w:rPr>
          <w:rFonts w:ascii="Arial" w:hAnsi="Arial" w:cs="Arial"/>
          <w:sz w:val="22"/>
          <w:szCs w:val="22"/>
          <w:lang w:val="fr-FR"/>
        </w:rPr>
        <w:t xml:space="preserve"> CMA</w:t>
      </w:r>
      <w:r w:rsidRPr="00110C49">
        <w:rPr>
          <w:rFonts w:ascii="Arial" w:hAnsi="Arial" w:cs="Arial"/>
          <w:sz w:val="22"/>
          <w:szCs w:val="22"/>
          <w:lang w:val="fr-FR"/>
        </w:rPr>
        <w:t xml:space="preserve">. </w:t>
      </w:r>
    </w:p>
    <w:p w14:paraId="37E13253" w14:textId="77777777" w:rsidR="00D36342" w:rsidRDefault="00D36342" w:rsidP="00705314">
      <w:pPr>
        <w:pStyle w:val="OmniPage1"/>
        <w:jc w:val="both"/>
        <w:rPr>
          <w:rFonts w:ascii="Arial" w:hAnsi="Arial" w:cs="Arial"/>
          <w:sz w:val="22"/>
          <w:szCs w:val="22"/>
          <w:lang w:val="fr-FR"/>
        </w:rPr>
      </w:pPr>
    </w:p>
    <w:p w14:paraId="787D72E6" w14:textId="456CE072" w:rsidR="00611510" w:rsidRPr="00110C49" w:rsidRDefault="009D3537" w:rsidP="00705314">
      <w:pPr>
        <w:pStyle w:val="OmniPage1"/>
        <w:jc w:val="both"/>
        <w:rPr>
          <w:rFonts w:ascii="Arial" w:hAnsi="Arial" w:cs="Arial"/>
          <w:sz w:val="22"/>
          <w:szCs w:val="22"/>
          <w:lang w:val="fr-FR"/>
        </w:rPr>
      </w:pPr>
      <w:r w:rsidRPr="00F12855">
        <w:rPr>
          <w:rFonts w:ascii="Arial" w:hAnsi="Arial" w:cs="Arial"/>
          <w:sz w:val="22"/>
          <w:szCs w:val="22"/>
          <w:lang w:val="fr-FR"/>
        </w:rPr>
        <w:t xml:space="preserve">En cas d’indisponibilité durable du médecin du travail, le titulaire informera le CMA et le CEMP du </w:t>
      </w:r>
      <w:r w:rsidRPr="00F12855">
        <w:rPr>
          <w:rFonts w:ascii="Arial" w:hAnsi="Arial" w:cs="Arial"/>
          <w:color w:val="000000" w:themeColor="text1"/>
          <w:sz w:val="22"/>
          <w:szCs w:val="22"/>
          <w:lang w:val="fr-FR"/>
        </w:rPr>
        <w:t xml:space="preserve">secteur compétent par courrier ou par message électronique sur les adresses mail fonctionnelles. Il assurera, dans la mesure de </w:t>
      </w:r>
      <w:r w:rsidRPr="00F12855">
        <w:rPr>
          <w:rFonts w:ascii="Arial" w:hAnsi="Arial" w:cs="Arial"/>
          <w:sz w:val="22"/>
          <w:szCs w:val="22"/>
          <w:lang w:val="fr-FR"/>
        </w:rPr>
        <w:t xml:space="preserve">ses possibilités, la continuité des prestations par un médecin du travail remplaçant également qualifié en médecine du </w:t>
      </w:r>
      <w:r w:rsidR="000C7DD1" w:rsidRPr="00F12855">
        <w:rPr>
          <w:rFonts w:ascii="Arial" w:hAnsi="Arial" w:cs="Arial"/>
          <w:sz w:val="22"/>
          <w:szCs w:val="22"/>
          <w:lang w:val="fr-FR"/>
        </w:rPr>
        <w:t>travail.</w:t>
      </w:r>
      <w:r w:rsidR="000C7DD1" w:rsidRPr="000C7DD1">
        <w:rPr>
          <w:rFonts w:ascii="Arial" w:hAnsi="Arial" w:cs="Arial"/>
          <w:sz w:val="22"/>
          <w:szCs w:val="22"/>
          <w:lang w:val="fr-FR"/>
        </w:rPr>
        <w:t xml:space="preserve"> (</w:t>
      </w:r>
      <w:r w:rsidR="000C7DD1" w:rsidRPr="009621EF">
        <w:rPr>
          <w:rFonts w:ascii="Arial" w:hAnsi="Arial" w:cs="Arial"/>
          <w:sz w:val="22"/>
          <w:szCs w:val="22"/>
          <w:lang w:val="fr-FR"/>
        </w:rPr>
        <w:t>Cf. article 4.2 du CCAP – Pénalités pour défaut ou mauvaise exécution de prestation).</w:t>
      </w:r>
      <w:r w:rsidR="000C7DD1" w:rsidRPr="00110C49">
        <w:rPr>
          <w:rFonts w:ascii="Arial" w:hAnsi="Arial" w:cs="Arial"/>
          <w:sz w:val="22"/>
          <w:szCs w:val="22"/>
          <w:lang w:val="fr-FR"/>
        </w:rPr>
        <w:br w:type="page"/>
      </w:r>
    </w:p>
    <w:p w14:paraId="4788DE5C" w14:textId="77777777" w:rsidR="00AD3495" w:rsidRPr="00110C49" w:rsidRDefault="00AD3495" w:rsidP="00AD3495">
      <w:pPr>
        <w:pStyle w:val="OmniPage2"/>
        <w:pBdr>
          <w:top w:val="single" w:sz="4" w:space="1" w:color="auto"/>
          <w:left w:val="single" w:sz="4" w:space="19" w:color="auto"/>
          <w:bottom w:val="single" w:sz="4" w:space="1" w:color="auto"/>
          <w:right w:val="single" w:sz="4" w:space="4" w:color="auto"/>
        </w:pBdr>
        <w:spacing w:before="240" w:after="240"/>
        <w:ind w:left="360"/>
        <w:jc w:val="center"/>
        <w:outlineLvl w:val="0"/>
        <w:rPr>
          <w:rFonts w:ascii="Arial" w:hAnsi="Arial" w:cs="Arial"/>
          <w:b/>
          <w:sz w:val="22"/>
          <w:szCs w:val="22"/>
          <w:lang w:val="fr-FR"/>
        </w:rPr>
      </w:pPr>
      <w:bookmarkStart w:id="19" w:name="_Toc57361887"/>
      <w:bookmarkStart w:id="20" w:name="_Toc196231365"/>
      <w:r w:rsidRPr="00110C49">
        <w:rPr>
          <w:rFonts w:ascii="Arial" w:hAnsi="Arial" w:cs="Arial"/>
          <w:b/>
          <w:sz w:val="22"/>
          <w:szCs w:val="22"/>
          <w:lang w:val="fr-FR"/>
        </w:rPr>
        <w:t>ANNEXE 1.</w:t>
      </w:r>
      <w:r w:rsidRPr="00110C49">
        <w:rPr>
          <w:rFonts w:ascii="Arial" w:hAnsi="Arial" w:cs="Arial"/>
          <w:b/>
          <w:sz w:val="22"/>
          <w:szCs w:val="22"/>
          <w:lang w:val="fr-FR"/>
        </w:rPr>
        <w:tab/>
        <w:t>LES CONTACTS</w:t>
      </w:r>
      <w:bookmarkEnd w:id="19"/>
      <w:bookmarkEnd w:id="20"/>
    </w:p>
    <w:p w14:paraId="63E912E1" w14:textId="77777777" w:rsidR="0062131E" w:rsidRPr="00110C49" w:rsidRDefault="0062131E" w:rsidP="00BF06AA">
      <w:pPr>
        <w:pStyle w:val="Titre"/>
        <w:rPr>
          <w:sz w:val="22"/>
          <w:szCs w:val="22"/>
        </w:rPr>
      </w:pPr>
    </w:p>
    <w:tbl>
      <w:tblPr>
        <w:tblW w:w="504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10061"/>
      </w:tblGrid>
      <w:tr w:rsidR="00445C1D" w:rsidRPr="00110C49" w14:paraId="3DB77DED" w14:textId="77777777" w:rsidTr="0062131E">
        <w:trPr>
          <w:trHeight w:val="340"/>
          <w:jc w:val="center"/>
        </w:trPr>
        <w:tc>
          <w:tcPr>
            <w:tcW w:w="5000" w:type="pct"/>
            <w:vAlign w:val="center"/>
          </w:tcPr>
          <w:p w14:paraId="58EAAB39" w14:textId="50AC78DD" w:rsidR="00D67649" w:rsidRPr="00110C49" w:rsidRDefault="00D67649" w:rsidP="008809D5">
            <w:pPr>
              <w:jc w:val="center"/>
              <w:rPr>
                <w:rFonts w:ascii="Arial" w:hAnsi="Arial" w:cs="Arial"/>
                <w:sz w:val="22"/>
                <w:szCs w:val="22"/>
              </w:rPr>
            </w:pPr>
            <w:r w:rsidRPr="00110C49">
              <w:rPr>
                <w:rFonts w:ascii="Arial" w:hAnsi="Arial" w:cs="Arial"/>
                <w:b/>
                <w:sz w:val="22"/>
                <w:szCs w:val="22"/>
              </w:rPr>
              <w:t>Zone géographique couverte</w:t>
            </w:r>
            <w:r w:rsidR="00EC56E3" w:rsidRPr="00110C49">
              <w:rPr>
                <w:rFonts w:ascii="Arial" w:hAnsi="Arial" w:cs="Arial"/>
                <w:b/>
                <w:sz w:val="22"/>
                <w:szCs w:val="22"/>
              </w:rPr>
              <w:t> :</w:t>
            </w:r>
            <w:r w:rsidR="00510788" w:rsidRPr="00110C49">
              <w:rPr>
                <w:rFonts w:ascii="Arial" w:hAnsi="Arial" w:cs="Arial"/>
                <w:b/>
                <w:sz w:val="22"/>
                <w:szCs w:val="22"/>
              </w:rPr>
              <w:t xml:space="preserve"> </w:t>
            </w:r>
            <w:r w:rsidR="003766CE">
              <w:rPr>
                <w:rFonts w:ascii="Arial" w:hAnsi="Arial" w:cs="Arial"/>
                <w:b/>
                <w:color w:val="808080" w:themeColor="background1" w:themeShade="80"/>
                <w:sz w:val="22"/>
                <w:szCs w:val="22"/>
              </w:rPr>
              <w:t xml:space="preserve">Phalsbourg / </w:t>
            </w:r>
            <w:r w:rsidR="0062131E" w:rsidRPr="0062131E">
              <w:rPr>
                <w:rFonts w:ascii="Arial" w:hAnsi="Arial" w:cs="Arial"/>
                <w:b/>
                <w:color w:val="808080" w:themeColor="background1" w:themeShade="80"/>
                <w:sz w:val="22"/>
                <w:szCs w:val="22"/>
              </w:rPr>
              <w:t>Sarrebourg</w:t>
            </w:r>
            <w:r w:rsidR="003766CE">
              <w:rPr>
                <w:rFonts w:ascii="Arial" w:hAnsi="Arial" w:cs="Arial"/>
                <w:b/>
                <w:color w:val="808080" w:themeColor="background1" w:themeShade="80"/>
                <w:sz w:val="22"/>
                <w:szCs w:val="22"/>
              </w:rPr>
              <w:t>, Bitche et Dieuze</w:t>
            </w:r>
          </w:p>
        </w:tc>
      </w:tr>
    </w:tbl>
    <w:p w14:paraId="6E90AE20" w14:textId="77777777" w:rsidR="00D67649" w:rsidRPr="00110C49" w:rsidRDefault="00D67649" w:rsidP="00BF06AA">
      <w:pPr>
        <w:pStyle w:val="OmniPage1"/>
        <w:rPr>
          <w:rFonts w:ascii="Arial" w:hAnsi="Arial" w:cs="Arial"/>
          <w:sz w:val="22"/>
          <w:szCs w:val="22"/>
          <w:lang w:val="fr-FR"/>
        </w:rPr>
      </w:pPr>
    </w:p>
    <w:p w14:paraId="3F74EF52" w14:textId="77777777" w:rsidR="009B2092" w:rsidRPr="00110C49" w:rsidRDefault="009B2092" w:rsidP="00BF06AA">
      <w:pPr>
        <w:pStyle w:val="OmniPage1"/>
        <w:rPr>
          <w:rFonts w:ascii="Arial" w:hAnsi="Arial" w:cs="Arial"/>
          <w:sz w:val="22"/>
          <w:szCs w:val="22"/>
          <w:lang w:val="fr-FR"/>
        </w:rPr>
      </w:pPr>
    </w:p>
    <w:p w14:paraId="04EE967F" w14:textId="77777777" w:rsidR="00083250" w:rsidRPr="00110C49" w:rsidRDefault="00083250" w:rsidP="00083250">
      <w:pPr>
        <w:pStyle w:val="Pieddepage"/>
        <w:tabs>
          <w:tab w:val="left" w:pos="4860"/>
        </w:tabs>
        <w:rPr>
          <w:rFonts w:ascii="Arial" w:hAnsi="Arial" w:cs="Arial"/>
          <w:sz w:val="22"/>
          <w:szCs w:val="22"/>
        </w:rPr>
      </w:pPr>
    </w:p>
    <w:tbl>
      <w:tblPr>
        <w:tblStyle w:val="Grilledutableau"/>
        <w:tblW w:w="0" w:type="auto"/>
        <w:tblLook w:val="04A0" w:firstRow="1" w:lastRow="0" w:firstColumn="1" w:lastColumn="0" w:noHBand="0" w:noVBand="1"/>
      </w:tblPr>
      <w:tblGrid>
        <w:gridCol w:w="3249"/>
        <w:gridCol w:w="3436"/>
        <w:gridCol w:w="3284"/>
      </w:tblGrid>
      <w:tr w:rsidR="00B65959" w:rsidRPr="00110C49" w14:paraId="2B66F0DC" w14:textId="77777777" w:rsidTr="00B65959">
        <w:tc>
          <w:tcPr>
            <w:tcW w:w="3331" w:type="dxa"/>
          </w:tcPr>
          <w:p w14:paraId="5F7B1000" w14:textId="5932C0D8" w:rsidR="00B65959" w:rsidRDefault="00B65959" w:rsidP="00B65959">
            <w:pPr>
              <w:pStyle w:val="OmniPage1"/>
              <w:rPr>
                <w:rFonts w:ascii="Arial" w:hAnsi="Arial" w:cs="Arial"/>
                <w:sz w:val="22"/>
                <w:szCs w:val="22"/>
                <w:lang w:val="fr-FR"/>
              </w:rPr>
            </w:pPr>
          </w:p>
          <w:p w14:paraId="0B1CF76A" w14:textId="77777777" w:rsidR="00B65959" w:rsidRDefault="00B65959" w:rsidP="00B65959">
            <w:pPr>
              <w:pStyle w:val="OmniPage1"/>
              <w:rPr>
                <w:rFonts w:ascii="Arial" w:hAnsi="Arial" w:cs="Arial"/>
                <w:sz w:val="22"/>
                <w:szCs w:val="22"/>
                <w:lang w:val="fr-FR"/>
              </w:rPr>
            </w:pPr>
          </w:p>
          <w:p w14:paraId="50104BAB" w14:textId="4B12EABE" w:rsidR="00B65959" w:rsidRPr="00110C49" w:rsidRDefault="00DD4C6E" w:rsidP="00B65959">
            <w:pPr>
              <w:pStyle w:val="OmniPage1"/>
              <w:rPr>
                <w:rFonts w:ascii="Arial" w:hAnsi="Arial" w:cs="Arial"/>
                <w:sz w:val="22"/>
                <w:szCs w:val="22"/>
                <w:lang w:val="fr-FR"/>
              </w:rPr>
            </w:pPr>
            <w:r>
              <w:rPr>
                <w:rFonts w:ascii="Arial" w:hAnsi="Arial" w:cs="Arial"/>
                <w:sz w:val="22"/>
                <w:szCs w:val="22"/>
                <w:lang w:val="fr-FR"/>
              </w:rPr>
              <w:t>Contact</w:t>
            </w:r>
          </w:p>
        </w:tc>
        <w:tc>
          <w:tcPr>
            <w:tcW w:w="3294" w:type="dxa"/>
          </w:tcPr>
          <w:p w14:paraId="7E00ED82" w14:textId="77777777" w:rsidR="00B65959" w:rsidRPr="00B65959" w:rsidRDefault="00B65959" w:rsidP="00B65959">
            <w:pPr>
              <w:pStyle w:val="OmniPage1"/>
              <w:jc w:val="center"/>
              <w:rPr>
                <w:rFonts w:ascii="Arial" w:hAnsi="Arial" w:cs="Arial"/>
                <w:sz w:val="22"/>
                <w:lang w:val="fr-FR"/>
              </w:rPr>
            </w:pPr>
            <w:r w:rsidRPr="00B65959">
              <w:rPr>
                <w:rFonts w:ascii="Arial" w:hAnsi="Arial" w:cs="Arial"/>
                <w:sz w:val="22"/>
                <w:lang w:val="fr-FR"/>
              </w:rPr>
              <w:t>Commandant du 5</w:t>
            </w:r>
            <w:r w:rsidRPr="00B65959">
              <w:rPr>
                <w:rFonts w:ascii="Arial" w:hAnsi="Arial" w:cs="Arial"/>
                <w:sz w:val="22"/>
                <w:vertAlign w:val="superscript"/>
                <w:lang w:val="fr-FR"/>
              </w:rPr>
              <w:t>e</w:t>
            </w:r>
            <w:r w:rsidRPr="00B65959">
              <w:rPr>
                <w:rFonts w:ascii="Arial" w:hAnsi="Arial" w:cs="Arial"/>
                <w:sz w:val="22"/>
                <w:lang w:val="fr-FR"/>
              </w:rPr>
              <w:t xml:space="preserve"> CMA</w:t>
            </w:r>
          </w:p>
          <w:p w14:paraId="04A482AD" w14:textId="77777777" w:rsidR="00B65959" w:rsidRPr="00B65959" w:rsidRDefault="00B65959" w:rsidP="00B65959">
            <w:pPr>
              <w:pStyle w:val="OmniPage1"/>
              <w:jc w:val="center"/>
              <w:rPr>
                <w:rFonts w:ascii="Arial" w:hAnsi="Arial" w:cs="Arial"/>
                <w:sz w:val="22"/>
                <w:lang w:val="fr-FR"/>
              </w:rPr>
            </w:pPr>
          </w:p>
          <w:p w14:paraId="3635D06F" w14:textId="77777777" w:rsidR="00B65959" w:rsidRPr="00B65959" w:rsidRDefault="00B65959" w:rsidP="00B65959">
            <w:pPr>
              <w:pStyle w:val="OmniPage1"/>
              <w:jc w:val="center"/>
              <w:rPr>
                <w:rFonts w:ascii="Arial" w:hAnsi="Arial" w:cs="Arial"/>
                <w:sz w:val="22"/>
                <w:lang w:val="fr-FR"/>
              </w:rPr>
            </w:pPr>
            <w:r w:rsidRPr="00B65959">
              <w:rPr>
                <w:rFonts w:ascii="Arial" w:hAnsi="Arial" w:cs="Arial"/>
                <w:sz w:val="22"/>
                <w:lang w:val="fr-FR"/>
              </w:rPr>
              <w:t>Gestionnaires factures</w:t>
            </w:r>
          </w:p>
          <w:p w14:paraId="498A04E5" w14:textId="77777777" w:rsidR="00B65959" w:rsidRPr="00B65959" w:rsidRDefault="00B65959" w:rsidP="00B65959">
            <w:pPr>
              <w:pStyle w:val="OmniPage1"/>
              <w:jc w:val="center"/>
              <w:rPr>
                <w:rFonts w:ascii="Arial" w:hAnsi="Arial" w:cs="Arial"/>
                <w:sz w:val="22"/>
                <w:lang w:val="fr-FR"/>
              </w:rPr>
            </w:pPr>
            <w:r w:rsidRPr="00B65959">
              <w:rPr>
                <w:rFonts w:ascii="Arial" w:hAnsi="Arial" w:cs="Arial"/>
                <w:sz w:val="22"/>
                <w:lang w:val="fr-FR"/>
              </w:rPr>
              <w:t>Section Ressources</w:t>
            </w:r>
          </w:p>
          <w:p w14:paraId="4EEAA579" w14:textId="77777777" w:rsidR="00B65959" w:rsidRPr="00B65959" w:rsidRDefault="00B65959" w:rsidP="00B65959">
            <w:pPr>
              <w:pStyle w:val="OmniPage1"/>
              <w:jc w:val="center"/>
              <w:rPr>
                <w:rFonts w:ascii="Arial" w:hAnsi="Arial" w:cs="Arial"/>
                <w:sz w:val="22"/>
                <w:lang w:val="fr-FR"/>
              </w:rPr>
            </w:pPr>
          </w:p>
          <w:p w14:paraId="1ADAFC75" w14:textId="3E9F88A0" w:rsidR="00B65959" w:rsidRPr="00B65959" w:rsidRDefault="0059031A" w:rsidP="00B65959">
            <w:pPr>
              <w:pStyle w:val="OmniPage1"/>
              <w:jc w:val="center"/>
              <w:rPr>
                <w:rFonts w:ascii="Arial" w:hAnsi="Arial" w:cs="Arial"/>
                <w:sz w:val="22"/>
                <w:lang w:val="fr-FR"/>
              </w:rPr>
            </w:pPr>
            <w:r>
              <w:rPr>
                <w:rFonts w:ascii="Arial" w:hAnsi="Arial" w:cs="Arial"/>
                <w:sz w:val="22"/>
                <w:lang w:val="fr-FR"/>
              </w:rPr>
              <w:t>CR2 FAVRE Océane</w:t>
            </w:r>
            <w:r w:rsidR="00B65959" w:rsidRPr="00B65959">
              <w:rPr>
                <w:rFonts w:ascii="Arial" w:hAnsi="Arial" w:cs="Arial"/>
                <w:sz w:val="22"/>
                <w:lang w:val="fr-FR"/>
              </w:rPr>
              <w:t xml:space="preserve"> </w:t>
            </w:r>
          </w:p>
          <w:p w14:paraId="5E13E4C0" w14:textId="55D2BDFD" w:rsidR="00B65959" w:rsidRPr="00B65959" w:rsidRDefault="00B65959" w:rsidP="00B65959">
            <w:pPr>
              <w:pStyle w:val="OmniPage1"/>
              <w:jc w:val="center"/>
              <w:rPr>
                <w:rFonts w:ascii="Arial" w:hAnsi="Arial" w:cs="Arial"/>
                <w:sz w:val="22"/>
                <w:lang w:val="fr-FR"/>
              </w:rPr>
            </w:pPr>
            <w:r w:rsidRPr="00B65959">
              <w:rPr>
                <w:rFonts w:ascii="Arial" w:hAnsi="Arial" w:cs="Arial"/>
                <w:sz w:val="22"/>
                <w:lang w:val="fr-FR"/>
              </w:rPr>
              <w:t>03</w:t>
            </w:r>
            <w:r w:rsidR="00992AAC">
              <w:rPr>
                <w:rFonts w:ascii="Arial" w:hAnsi="Arial" w:cs="Arial"/>
                <w:sz w:val="22"/>
                <w:lang w:val="fr-FR"/>
              </w:rPr>
              <w:t>.</w:t>
            </w:r>
            <w:r w:rsidRPr="00B65959">
              <w:rPr>
                <w:rFonts w:ascii="Arial" w:hAnsi="Arial" w:cs="Arial"/>
                <w:sz w:val="22"/>
                <w:lang w:val="fr-FR"/>
              </w:rPr>
              <w:t>90</w:t>
            </w:r>
            <w:r w:rsidR="00992AAC">
              <w:rPr>
                <w:rFonts w:ascii="Arial" w:hAnsi="Arial" w:cs="Arial"/>
                <w:sz w:val="22"/>
                <w:lang w:val="fr-FR"/>
              </w:rPr>
              <w:t>.</w:t>
            </w:r>
            <w:r w:rsidRPr="00B65959">
              <w:rPr>
                <w:rFonts w:ascii="Arial" w:hAnsi="Arial" w:cs="Arial"/>
                <w:sz w:val="22"/>
                <w:lang w:val="fr-FR"/>
              </w:rPr>
              <w:t>23</w:t>
            </w:r>
            <w:r w:rsidR="00992AAC">
              <w:rPr>
                <w:rFonts w:ascii="Arial" w:hAnsi="Arial" w:cs="Arial"/>
                <w:sz w:val="22"/>
                <w:lang w:val="fr-FR"/>
              </w:rPr>
              <w:t>.</w:t>
            </w:r>
            <w:r w:rsidRPr="00B65959">
              <w:rPr>
                <w:rFonts w:ascii="Arial" w:hAnsi="Arial" w:cs="Arial"/>
                <w:sz w:val="22"/>
                <w:lang w:val="fr-FR"/>
              </w:rPr>
              <w:t>43</w:t>
            </w:r>
            <w:r w:rsidR="00992AAC">
              <w:rPr>
                <w:rFonts w:ascii="Arial" w:hAnsi="Arial" w:cs="Arial"/>
                <w:sz w:val="22"/>
                <w:lang w:val="fr-FR"/>
              </w:rPr>
              <w:t>.</w:t>
            </w:r>
            <w:r w:rsidR="0059031A">
              <w:rPr>
                <w:rFonts w:ascii="Arial" w:hAnsi="Arial" w:cs="Arial"/>
                <w:sz w:val="22"/>
                <w:lang w:val="fr-FR"/>
              </w:rPr>
              <w:t>76</w:t>
            </w:r>
          </w:p>
          <w:p w14:paraId="3C3B8832" w14:textId="77777777" w:rsidR="00B65959" w:rsidRPr="00BF224A" w:rsidRDefault="00B65959" w:rsidP="00B65959">
            <w:pPr>
              <w:pStyle w:val="OmniPage1"/>
              <w:jc w:val="center"/>
              <w:rPr>
                <w:rFonts w:ascii="Arial" w:hAnsi="Arial" w:cs="Arial"/>
                <w:sz w:val="24"/>
                <w:lang w:val="fr-FR"/>
              </w:rPr>
            </w:pPr>
          </w:p>
          <w:p w14:paraId="612B3754" w14:textId="11B161C8" w:rsidR="00B65959" w:rsidRPr="00110C49" w:rsidRDefault="00B65959" w:rsidP="00B65959">
            <w:pPr>
              <w:pStyle w:val="Pieddepage"/>
              <w:tabs>
                <w:tab w:val="left" w:pos="4860"/>
              </w:tabs>
              <w:rPr>
                <w:rFonts w:ascii="Arial" w:hAnsi="Arial" w:cs="Arial"/>
                <w:sz w:val="22"/>
                <w:szCs w:val="22"/>
              </w:rPr>
            </w:pPr>
          </w:p>
        </w:tc>
        <w:tc>
          <w:tcPr>
            <w:tcW w:w="3344" w:type="dxa"/>
          </w:tcPr>
          <w:p w14:paraId="63FE6AD6" w14:textId="77777777" w:rsidR="00B65959" w:rsidRDefault="00B65959" w:rsidP="00B65959">
            <w:pPr>
              <w:pStyle w:val="OmniPage1"/>
              <w:rPr>
                <w:rFonts w:ascii="Arial" w:hAnsi="Arial" w:cs="Arial"/>
                <w:sz w:val="22"/>
                <w:szCs w:val="22"/>
                <w:lang w:val="fr-FR"/>
              </w:rPr>
            </w:pPr>
            <w:r>
              <w:rPr>
                <w:rFonts w:ascii="Arial" w:hAnsi="Arial" w:cs="Arial"/>
                <w:sz w:val="22"/>
                <w:szCs w:val="22"/>
                <w:lang w:val="fr-FR"/>
              </w:rPr>
              <w:t xml:space="preserve">Adresse géographique : </w:t>
            </w:r>
          </w:p>
          <w:p w14:paraId="0D8BB013" w14:textId="77777777" w:rsidR="00B65959" w:rsidRDefault="00B65959" w:rsidP="00B65959">
            <w:pPr>
              <w:pStyle w:val="OmniPage1"/>
              <w:rPr>
                <w:rFonts w:ascii="Arial" w:hAnsi="Arial" w:cs="Arial"/>
                <w:sz w:val="22"/>
                <w:szCs w:val="22"/>
                <w:lang w:val="fr-FR"/>
              </w:rPr>
            </w:pPr>
          </w:p>
          <w:p w14:paraId="076F6D25" w14:textId="77777777" w:rsidR="00B65959" w:rsidRPr="00992AAC" w:rsidRDefault="00B65959" w:rsidP="00B65959">
            <w:pPr>
              <w:pStyle w:val="Pieddepage"/>
              <w:tabs>
                <w:tab w:val="clear" w:pos="4536"/>
                <w:tab w:val="clear" w:pos="9072"/>
                <w:tab w:val="left" w:pos="4860"/>
              </w:tabs>
              <w:jc w:val="center"/>
              <w:rPr>
                <w:rFonts w:ascii="Arial" w:hAnsi="Arial" w:cs="Arial"/>
                <w:sz w:val="22"/>
                <w:szCs w:val="20"/>
              </w:rPr>
            </w:pPr>
            <w:r w:rsidRPr="00992AAC">
              <w:rPr>
                <w:rFonts w:ascii="Arial" w:hAnsi="Arial" w:cs="Arial"/>
                <w:sz w:val="22"/>
              </w:rPr>
              <w:t>5</w:t>
            </w:r>
            <w:r w:rsidRPr="00992AAC">
              <w:rPr>
                <w:rFonts w:ascii="Arial" w:hAnsi="Arial" w:cs="Arial"/>
                <w:sz w:val="22"/>
                <w:vertAlign w:val="superscript"/>
              </w:rPr>
              <w:t>e</w:t>
            </w:r>
            <w:r w:rsidRPr="00992AAC">
              <w:rPr>
                <w:rFonts w:ascii="Arial" w:hAnsi="Arial" w:cs="Arial"/>
                <w:sz w:val="22"/>
              </w:rPr>
              <w:t xml:space="preserve"> CMA</w:t>
            </w:r>
          </w:p>
          <w:p w14:paraId="58BACA21" w14:textId="77777777" w:rsidR="00B65959" w:rsidRPr="00992AAC" w:rsidRDefault="00B65959" w:rsidP="00B65959">
            <w:pPr>
              <w:pStyle w:val="OmniPage1"/>
              <w:jc w:val="center"/>
              <w:rPr>
                <w:rFonts w:ascii="Arial" w:hAnsi="Arial" w:cs="Arial"/>
                <w:sz w:val="22"/>
                <w:lang w:val="fr-FR"/>
              </w:rPr>
            </w:pPr>
            <w:r w:rsidRPr="00992AAC">
              <w:rPr>
                <w:rFonts w:ascii="Arial" w:hAnsi="Arial" w:cs="Arial"/>
                <w:sz w:val="22"/>
                <w:lang w:val="fr-FR"/>
              </w:rPr>
              <w:t>CASERNE TURENNE</w:t>
            </w:r>
          </w:p>
          <w:p w14:paraId="7380B32E" w14:textId="10E93BD8" w:rsidR="00B65959" w:rsidRPr="00110C49" w:rsidRDefault="00B65959" w:rsidP="00B65959">
            <w:pPr>
              <w:pStyle w:val="Pieddepage"/>
              <w:tabs>
                <w:tab w:val="clear" w:pos="4536"/>
                <w:tab w:val="clear" w:pos="9072"/>
                <w:tab w:val="left" w:pos="4860"/>
              </w:tabs>
              <w:jc w:val="center"/>
              <w:rPr>
                <w:rFonts w:ascii="Arial" w:hAnsi="Arial" w:cs="Arial"/>
                <w:sz w:val="22"/>
                <w:szCs w:val="22"/>
              </w:rPr>
            </w:pPr>
            <w:r w:rsidRPr="00992AAC">
              <w:rPr>
                <w:rFonts w:ascii="Arial" w:hAnsi="Arial" w:cs="Arial"/>
                <w:sz w:val="22"/>
              </w:rPr>
              <w:t>CS 31017 STRASBOURG 67000 FRANCE</w:t>
            </w:r>
          </w:p>
        </w:tc>
      </w:tr>
      <w:tr w:rsidR="00B65959" w:rsidRPr="00110C49" w14:paraId="1F5AD4DB" w14:textId="77777777" w:rsidTr="00B65959">
        <w:tc>
          <w:tcPr>
            <w:tcW w:w="3331" w:type="dxa"/>
          </w:tcPr>
          <w:p w14:paraId="2732F939" w14:textId="25B7B9E8" w:rsidR="00B65959" w:rsidRPr="00110C49" w:rsidRDefault="00B65959" w:rsidP="00E443AD">
            <w:pPr>
              <w:pStyle w:val="OmniPage1"/>
              <w:rPr>
                <w:rFonts w:ascii="Arial" w:hAnsi="Arial" w:cs="Arial"/>
                <w:sz w:val="22"/>
                <w:szCs w:val="22"/>
                <w:lang w:val="fr-FR"/>
              </w:rPr>
            </w:pPr>
            <w:r w:rsidRPr="00110C49">
              <w:rPr>
                <w:rFonts w:ascii="Arial" w:hAnsi="Arial" w:cs="Arial"/>
                <w:sz w:val="22"/>
                <w:szCs w:val="22"/>
                <w:lang w:val="fr-FR"/>
              </w:rPr>
              <w:t>Expert technique</w:t>
            </w:r>
            <w:r w:rsidR="00E443AD">
              <w:rPr>
                <w:rFonts w:ascii="Arial" w:hAnsi="Arial" w:cs="Arial"/>
                <w:sz w:val="22"/>
                <w:szCs w:val="22"/>
                <w:lang w:val="fr-FR"/>
              </w:rPr>
              <w:t xml:space="preserve"> médecine du travail (CEMP) </w:t>
            </w:r>
            <w:r w:rsidRPr="00110C49">
              <w:rPr>
                <w:rFonts w:ascii="Arial" w:hAnsi="Arial" w:cs="Arial"/>
                <w:sz w:val="22"/>
                <w:szCs w:val="22"/>
                <w:lang w:val="fr-FR"/>
              </w:rPr>
              <w:t xml:space="preserve"> </w:t>
            </w:r>
          </w:p>
        </w:tc>
        <w:tc>
          <w:tcPr>
            <w:tcW w:w="3294" w:type="dxa"/>
          </w:tcPr>
          <w:p w14:paraId="37389630" w14:textId="77777777" w:rsidR="00B65959" w:rsidRPr="00992AAC" w:rsidRDefault="00B65959" w:rsidP="00B65959">
            <w:pPr>
              <w:pStyle w:val="Pieddepage"/>
              <w:tabs>
                <w:tab w:val="clear" w:pos="4536"/>
                <w:tab w:val="clear" w:pos="9072"/>
                <w:tab w:val="left" w:pos="4860"/>
              </w:tabs>
              <w:jc w:val="center"/>
              <w:rPr>
                <w:rFonts w:ascii="Arial" w:hAnsi="Arial" w:cs="Arial"/>
                <w:sz w:val="22"/>
              </w:rPr>
            </w:pPr>
            <w:r w:rsidRPr="00992AAC">
              <w:rPr>
                <w:rFonts w:ascii="Arial" w:hAnsi="Arial" w:cs="Arial"/>
                <w:sz w:val="22"/>
              </w:rPr>
              <w:t>MC Anne-Claire MICHEL</w:t>
            </w:r>
          </w:p>
          <w:p w14:paraId="10E672A7" w14:textId="77777777" w:rsidR="00B65959" w:rsidRPr="00992AAC" w:rsidRDefault="00B65959" w:rsidP="00B65959">
            <w:pPr>
              <w:pStyle w:val="Pieddepage"/>
              <w:tabs>
                <w:tab w:val="clear" w:pos="4536"/>
                <w:tab w:val="clear" w:pos="9072"/>
                <w:tab w:val="left" w:pos="4860"/>
              </w:tabs>
              <w:jc w:val="center"/>
              <w:rPr>
                <w:rFonts w:ascii="Arial" w:hAnsi="Arial" w:cs="Arial"/>
                <w:sz w:val="22"/>
              </w:rPr>
            </w:pPr>
            <w:r w:rsidRPr="00992AAC">
              <w:rPr>
                <w:rFonts w:ascii="Arial" w:hAnsi="Arial" w:cs="Arial"/>
                <w:sz w:val="22"/>
              </w:rPr>
              <w:t>DMF/DIVMET</w:t>
            </w:r>
          </w:p>
          <w:p w14:paraId="73C92185" w14:textId="548CB74E" w:rsidR="00B65959" w:rsidRPr="00992AAC" w:rsidRDefault="003D76D2" w:rsidP="00B65959">
            <w:pPr>
              <w:pStyle w:val="Pieddepage"/>
              <w:tabs>
                <w:tab w:val="clear" w:pos="4536"/>
                <w:tab w:val="clear" w:pos="9072"/>
                <w:tab w:val="left" w:pos="4860"/>
              </w:tabs>
              <w:jc w:val="center"/>
              <w:rPr>
                <w:rFonts w:ascii="Arial" w:hAnsi="Arial" w:cs="Arial"/>
                <w:sz w:val="22"/>
              </w:rPr>
            </w:pPr>
            <w:hyperlink r:id="rId12" w:history="1">
              <w:r w:rsidR="006565C1" w:rsidRPr="00992AAC">
                <w:rPr>
                  <w:rStyle w:val="Lienhypertexte"/>
                  <w:rFonts w:ascii="Arial" w:hAnsi="Arial" w:cs="Arial"/>
                  <w:sz w:val="22"/>
                </w:rPr>
                <w:t>dmf-medprev-sect-ne.conseiller.fct@intradef.gouv.fr</w:t>
              </w:r>
            </w:hyperlink>
          </w:p>
          <w:p w14:paraId="0617D5A5" w14:textId="2B564024" w:rsidR="00B65959" w:rsidRDefault="00B65959" w:rsidP="00B65959">
            <w:pPr>
              <w:pStyle w:val="Pieddepage"/>
              <w:tabs>
                <w:tab w:val="clear" w:pos="4536"/>
                <w:tab w:val="clear" w:pos="9072"/>
                <w:tab w:val="left" w:pos="4860"/>
              </w:tabs>
              <w:jc w:val="center"/>
              <w:rPr>
                <w:rFonts w:ascii="Arial" w:hAnsi="Arial" w:cs="Arial"/>
                <w:sz w:val="22"/>
              </w:rPr>
            </w:pPr>
            <w:r w:rsidRPr="00992AAC">
              <w:rPr>
                <w:rFonts w:ascii="Arial" w:hAnsi="Arial" w:cs="Arial"/>
                <w:sz w:val="22"/>
              </w:rPr>
              <w:t>01 79 86 52 78</w:t>
            </w:r>
          </w:p>
          <w:p w14:paraId="26E7630C" w14:textId="2B696FBB" w:rsidR="003766CE" w:rsidRPr="009D3537" w:rsidRDefault="003766CE" w:rsidP="00B65959">
            <w:pPr>
              <w:pStyle w:val="Pieddepage"/>
              <w:tabs>
                <w:tab w:val="clear" w:pos="4536"/>
                <w:tab w:val="clear" w:pos="9072"/>
                <w:tab w:val="left" w:pos="4860"/>
              </w:tabs>
              <w:jc w:val="center"/>
              <w:rPr>
                <w:rFonts w:ascii="Arial" w:hAnsi="Arial" w:cs="Arial"/>
                <w:sz w:val="20"/>
              </w:rPr>
            </w:pPr>
          </w:p>
          <w:p w14:paraId="464CDBE8" w14:textId="77777777" w:rsidR="003766CE" w:rsidRPr="009D3537" w:rsidRDefault="003766CE" w:rsidP="003766CE">
            <w:pPr>
              <w:pStyle w:val="Pieddepage"/>
              <w:tabs>
                <w:tab w:val="clear" w:pos="4536"/>
                <w:tab w:val="clear" w:pos="9072"/>
                <w:tab w:val="left" w:pos="4860"/>
              </w:tabs>
              <w:jc w:val="center"/>
              <w:rPr>
                <w:rFonts w:ascii="Arial" w:hAnsi="Arial" w:cs="Arial"/>
                <w:sz w:val="22"/>
              </w:rPr>
            </w:pPr>
            <w:r w:rsidRPr="009D3537">
              <w:rPr>
                <w:rFonts w:ascii="Arial" w:hAnsi="Arial" w:cs="Arial"/>
                <w:sz w:val="22"/>
              </w:rPr>
              <w:t xml:space="preserve">M. Alioune BOYE SACN </w:t>
            </w:r>
            <w:hyperlink r:id="rId13" w:history="1">
              <w:r w:rsidRPr="009D3537">
                <w:rPr>
                  <w:rStyle w:val="Lienhypertexte"/>
                  <w:rFonts w:ascii="Arial" w:hAnsi="Arial" w:cs="Arial"/>
                  <w:sz w:val="22"/>
                </w:rPr>
                <w:t>alioune.boye@intradef.gouv.fr</w:t>
              </w:r>
            </w:hyperlink>
          </w:p>
          <w:p w14:paraId="0D9D3FA2" w14:textId="77777777" w:rsidR="003766CE" w:rsidRPr="009D3537" w:rsidRDefault="003766CE" w:rsidP="003766CE">
            <w:pPr>
              <w:pStyle w:val="Pieddepage"/>
              <w:tabs>
                <w:tab w:val="clear" w:pos="4536"/>
                <w:tab w:val="clear" w:pos="9072"/>
                <w:tab w:val="left" w:pos="4860"/>
              </w:tabs>
              <w:jc w:val="center"/>
              <w:rPr>
                <w:rFonts w:ascii="Arial" w:hAnsi="Arial" w:cs="Arial"/>
                <w:sz w:val="22"/>
              </w:rPr>
            </w:pPr>
            <w:r w:rsidRPr="009D3537">
              <w:rPr>
                <w:rFonts w:ascii="Arial" w:hAnsi="Arial" w:cs="Arial"/>
                <w:sz w:val="22"/>
              </w:rPr>
              <w:t>01 79 86 56 31</w:t>
            </w:r>
          </w:p>
          <w:p w14:paraId="06F0109C" w14:textId="77777777" w:rsidR="003766CE" w:rsidRPr="00992AAC" w:rsidRDefault="003766CE" w:rsidP="00B65959">
            <w:pPr>
              <w:pStyle w:val="Pieddepage"/>
              <w:tabs>
                <w:tab w:val="clear" w:pos="4536"/>
                <w:tab w:val="clear" w:pos="9072"/>
                <w:tab w:val="left" w:pos="4860"/>
              </w:tabs>
              <w:jc w:val="center"/>
              <w:rPr>
                <w:rFonts w:ascii="Arial" w:hAnsi="Arial" w:cs="Arial"/>
                <w:sz w:val="22"/>
              </w:rPr>
            </w:pPr>
          </w:p>
          <w:p w14:paraId="7E2F7E2A" w14:textId="6D805BE4" w:rsidR="00B65959" w:rsidRPr="00110C49" w:rsidRDefault="00B65959" w:rsidP="00992AAC">
            <w:pPr>
              <w:rPr>
                <w:rFonts w:ascii="Arial" w:hAnsi="Arial" w:cs="Arial"/>
                <w:sz w:val="22"/>
                <w:szCs w:val="22"/>
              </w:rPr>
            </w:pPr>
            <w:r w:rsidRPr="00992AAC">
              <w:rPr>
                <w:rFonts w:ascii="Arial" w:hAnsi="Arial" w:cs="Arial"/>
                <w:color w:val="808080" w:themeColor="background1" w:themeShade="80"/>
                <w:sz w:val="20"/>
                <w:szCs w:val="22"/>
              </w:rPr>
              <w:t xml:space="preserve"> </w:t>
            </w:r>
          </w:p>
        </w:tc>
        <w:tc>
          <w:tcPr>
            <w:tcW w:w="3344" w:type="dxa"/>
          </w:tcPr>
          <w:p w14:paraId="6EAC41DE" w14:textId="77777777" w:rsidR="006565C1" w:rsidRPr="00992AAC" w:rsidRDefault="006565C1" w:rsidP="006565C1">
            <w:pPr>
              <w:pStyle w:val="Pieddepage"/>
              <w:tabs>
                <w:tab w:val="clear" w:pos="4536"/>
                <w:tab w:val="clear" w:pos="9072"/>
                <w:tab w:val="left" w:pos="4860"/>
              </w:tabs>
              <w:jc w:val="center"/>
              <w:rPr>
                <w:rFonts w:ascii="Arial" w:hAnsi="Arial" w:cs="Arial"/>
                <w:sz w:val="22"/>
              </w:rPr>
            </w:pPr>
            <w:r w:rsidRPr="00992AAC">
              <w:rPr>
                <w:rFonts w:ascii="Arial" w:hAnsi="Arial" w:cs="Arial"/>
                <w:sz w:val="22"/>
              </w:rPr>
              <w:t>Adresse géographique :</w:t>
            </w:r>
          </w:p>
          <w:p w14:paraId="6167CBE5" w14:textId="77777777" w:rsidR="006565C1" w:rsidRPr="00992AAC" w:rsidRDefault="006565C1" w:rsidP="006565C1">
            <w:pPr>
              <w:pStyle w:val="Pieddepage"/>
              <w:tabs>
                <w:tab w:val="clear" w:pos="4536"/>
                <w:tab w:val="clear" w:pos="9072"/>
                <w:tab w:val="left" w:pos="4860"/>
              </w:tabs>
              <w:jc w:val="center"/>
              <w:rPr>
                <w:rFonts w:ascii="Arial" w:hAnsi="Arial" w:cs="Arial"/>
                <w:sz w:val="22"/>
              </w:rPr>
            </w:pPr>
          </w:p>
          <w:p w14:paraId="6605FFE8" w14:textId="77777777" w:rsidR="006565C1" w:rsidRPr="00992AAC" w:rsidRDefault="006565C1" w:rsidP="006565C1">
            <w:pPr>
              <w:pStyle w:val="Pieddepage"/>
              <w:tabs>
                <w:tab w:val="clear" w:pos="4536"/>
                <w:tab w:val="clear" w:pos="9072"/>
                <w:tab w:val="left" w:pos="4860"/>
              </w:tabs>
              <w:jc w:val="center"/>
              <w:rPr>
                <w:rFonts w:ascii="Arial" w:hAnsi="Arial" w:cs="Arial"/>
                <w:sz w:val="22"/>
              </w:rPr>
            </w:pPr>
            <w:r w:rsidRPr="00992AAC">
              <w:rPr>
                <w:rFonts w:ascii="Arial" w:hAnsi="Arial" w:cs="Arial"/>
                <w:sz w:val="22"/>
              </w:rPr>
              <w:t>6</w:t>
            </w:r>
            <w:r w:rsidRPr="00992AAC">
              <w:rPr>
                <w:rFonts w:ascii="Arial" w:hAnsi="Arial" w:cs="Arial"/>
                <w:sz w:val="22"/>
                <w:vertAlign w:val="superscript"/>
              </w:rPr>
              <w:t>e</w:t>
            </w:r>
            <w:r w:rsidRPr="00992AAC">
              <w:rPr>
                <w:rFonts w:ascii="Arial" w:hAnsi="Arial" w:cs="Arial"/>
                <w:sz w:val="22"/>
              </w:rPr>
              <w:t xml:space="preserve"> AMP –Arcueil</w:t>
            </w:r>
          </w:p>
          <w:p w14:paraId="0F3760D1" w14:textId="77777777" w:rsidR="006565C1" w:rsidRPr="00992AAC" w:rsidRDefault="006565C1" w:rsidP="006565C1">
            <w:pPr>
              <w:pStyle w:val="Pieddepage"/>
              <w:tabs>
                <w:tab w:val="clear" w:pos="4536"/>
                <w:tab w:val="clear" w:pos="9072"/>
                <w:tab w:val="left" w:pos="4860"/>
              </w:tabs>
              <w:jc w:val="center"/>
              <w:rPr>
                <w:rFonts w:ascii="Arial" w:hAnsi="Arial" w:cs="Arial"/>
                <w:sz w:val="22"/>
              </w:rPr>
            </w:pPr>
            <w:r w:rsidRPr="00992AAC">
              <w:rPr>
                <w:rFonts w:ascii="Arial" w:hAnsi="Arial" w:cs="Arial"/>
                <w:sz w:val="22"/>
              </w:rPr>
              <w:t xml:space="preserve"> 16 bis Avenue Prieur de la Côte d’Or 69</w:t>
            </w:r>
          </w:p>
          <w:p w14:paraId="5A89FD3A" w14:textId="77777777" w:rsidR="006565C1" w:rsidRPr="00992AAC" w:rsidRDefault="006565C1" w:rsidP="006565C1">
            <w:pPr>
              <w:pStyle w:val="Pieddepage"/>
              <w:tabs>
                <w:tab w:val="clear" w:pos="4536"/>
                <w:tab w:val="clear" w:pos="9072"/>
                <w:tab w:val="left" w:pos="4860"/>
              </w:tabs>
              <w:jc w:val="center"/>
              <w:rPr>
                <w:rFonts w:ascii="Arial" w:hAnsi="Arial" w:cs="Arial"/>
                <w:sz w:val="22"/>
              </w:rPr>
            </w:pPr>
            <w:r w:rsidRPr="00992AAC">
              <w:rPr>
                <w:rFonts w:ascii="Arial" w:hAnsi="Arial" w:cs="Arial"/>
                <w:sz w:val="22"/>
              </w:rPr>
              <w:t xml:space="preserve"> CS 40300 ; 94 114 ARCUEIL Cedex</w:t>
            </w:r>
          </w:p>
          <w:p w14:paraId="48AC919B" w14:textId="65404BE3" w:rsidR="00B65959" w:rsidRPr="00992AAC" w:rsidRDefault="00B65959" w:rsidP="00B65959">
            <w:pPr>
              <w:rPr>
                <w:rFonts w:ascii="Arial" w:hAnsi="Arial" w:cs="Arial"/>
                <w:sz w:val="22"/>
                <w:szCs w:val="22"/>
              </w:rPr>
            </w:pPr>
          </w:p>
        </w:tc>
      </w:tr>
    </w:tbl>
    <w:p w14:paraId="1DB69281" w14:textId="77777777" w:rsidR="008132F8" w:rsidRPr="008132F8" w:rsidRDefault="008132F8" w:rsidP="008132F8">
      <w:pPr>
        <w:rPr>
          <w:rFonts w:ascii="Arial" w:hAnsi="Arial" w:cs="Arial"/>
        </w:rPr>
      </w:pPr>
      <w:r w:rsidRPr="008132F8">
        <w:rPr>
          <w:rFonts w:ascii="Arial" w:hAnsi="Arial" w:cs="Arial"/>
        </w:rPr>
        <w:t xml:space="preserve">CMA : centre medical des armées </w:t>
      </w:r>
    </w:p>
    <w:p w14:paraId="17BEA067" w14:textId="77777777" w:rsidR="008132F8" w:rsidRPr="008132F8" w:rsidRDefault="008132F8" w:rsidP="008132F8">
      <w:pPr>
        <w:rPr>
          <w:rFonts w:ascii="Arial" w:hAnsi="Arial" w:cs="Arial"/>
        </w:rPr>
      </w:pPr>
      <w:r w:rsidRPr="008132F8">
        <w:rPr>
          <w:rFonts w:ascii="Arial" w:hAnsi="Arial" w:cs="Arial"/>
        </w:rPr>
        <w:t xml:space="preserve">AMP : Antenne de médecine de prevention </w:t>
      </w:r>
    </w:p>
    <w:p w14:paraId="6DC0501E" w14:textId="553E718B" w:rsidR="006565C1" w:rsidRDefault="008132F8" w:rsidP="008132F8">
      <w:r w:rsidRPr="008132F8">
        <w:rPr>
          <w:rFonts w:ascii="Arial" w:hAnsi="Arial" w:cs="Arial"/>
        </w:rPr>
        <w:t>CEMP</w:t>
      </w:r>
      <w:r>
        <w:rPr>
          <w:rFonts w:ascii="Arial" w:hAnsi="Arial" w:cs="Arial"/>
        </w:rPr>
        <w:t xml:space="preserve"> : C</w:t>
      </w:r>
      <w:r w:rsidRPr="008132F8">
        <w:rPr>
          <w:rFonts w:ascii="Arial" w:hAnsi="Arial" w:cs="Arial"/>
        </w:rPr>
        <w:t>onseiller expert en medicine de prévention</w:t>
      </w:r>
      <w:r>
        <w:t xml:space="preserve"> </w:t>
      </w:r>
      <w:r w:rsidR="006565C1">
        <w:br w:type="page"/>
      </w:r>
    </w:p>
    <w:p w14:paraId="4AA7FD98" w14:textId="7E8C64CE" w:rsidR="00510788" w:rsidRPr="00110C49" w:rsidRDefault="00992AAC" w:rsidP="00510788">
      <w:pPr>
        <w:pStyle w:val="OmniPage2"/>
        <w:pBdr>
          <w:top w:val="single" w:sz="4" w:space="1" w:color="auto"/>
          <w:left w:val="single" w:sz="4" w:space="4" w:color="auto"/>
          <w:bottom w:val="single" w:sz="4" w:space="1" w:color="auto"/>
          <w:right w:val="single" w:sz="4" w:space="4" w:color="auto"/>
        </w:pBdr>
        <w:spacing w:before="240" w:after="240"/>
        <w:ind w:left="360"/>
        <w:jc w:val="center"/>
        <w:outlineLvl w:val="0"/>
        <w:rPr>
          <w:rFonts w:ascii="Arial" w:hAnsi="Arial" w:cs="Arial"/>
          <w:b/>
          <w:sz w:val="22"/>
          <w:szCs w:val="22"/>
          <w:lang w:val="fr-FR"/>
        </w:rPr>
      </w:pPr>
      <w:bookmarkStart w:id="21" w:name="_Toc57361888"/>
      <w:bookmarkStart w:id="22" w:name="_Toc196231366"/>
      <w:r>
        <w:rPr>
          <w:rFonts w:ascii="Arial" w:hAnsi="Arial" w:cs="Arial"/>
          <w:b/>
          <w:sz w:val="22"/>
          <w:szCs w:val="22"/>
          <w:lang w:val="fr-FR"/>
        </w:rPr>
        <w:t>A</w:t>
      </w:r>
      <w:r w:rsidR="003766CE">
        <w:rPr>
          <w:rFonts w:ascii="Arial" w:hAnsi="Arial" w:cs="Arial"/>
          <w:b/>
          <w:sz w:val="22"/>
          <w:szCs w:val="22"/>
          <w:lang w:val="fr-FR"/>
        </w:rPr>
        <w:t xml:space="preserve">NNEXE </w:t>
      </w:r>
      <w:r w:rsidR="00FF5AFC">
        <w:rPr>
          <w:rFonts w:ascii="Arial" w:hAnsi="Arial" w:cs="Arial"/>
          <w:b/>
          <w:sz w:val="22"/>
          <w:szCs w:val="22"/>
          <w:lang w:val="fr-FR"/>
        </w:rPr>
        <w:t>2.</w:t>
      </w:r>
      <w:r w:rsidR="00510788" w:rsidRPr="00110C49">
        <w:rPr>
          <w:rFonts w:ascii="Arial" w:hAnsi="Arial" w:cs="Arial"/>
          <w:b/>
          <w:sz w:val="22"/>
          <w:szCs w:val="22"/>
          <w:lang w:val="fr-FR"/>
        </w:rPr>
        <w:tab/>
        <w:t>LES EFFECTIFS</w:t>
      </w:r>
      <w:bookmarkEnd w:id="21"/>
      <w:bookmarkEnd w:id="22"/>
    </w:p>
    <w:p w14:paraId="0536510A" w14:textId="2A220D0B" w:rsidR="000315E4" w:rsidRPr="00AE7868" w:rsidRDefault="00E140C9" w:rsidP="00D36342">
      <w:pPr>
        <w:tabs>
          <w:tab w:val="left" w:pos="6315"/>
        </w:tabs>
        <w:spacing w:before="60" w:after="60"/>
        <w:jc w:val="both"/>
        <w:rPr>
          <w:rFonts w:ascii="Arial" w:hAnsi="Arial" w:cs="Arial"/>
          <w:b/>
          <w:bCs/>
          <w:i/>
          <w:iCs/>
          <w:color w:val="FF0000"/>
          <w:sz w:val="22"/>
          <w:szCs w:val="22"/>
        </w:rPr>
      </w:pPr>
      <w:r>
        <w:rPr>
          <w:rFonts w:ascii="Arial" w:hAnsi="Arial" w:cs="Arial"/>
          <w:b/>
          <w:bCs/>
          <w:i/>
          <w:iCs/>
          <w:color w:val="FF0000"/>
          <w:sz w:val="22"/>
          <w:szCs w:val="22"/>
        </w:rPr>
        <w:t>L</w:t>
      </w:r>
      <w:r w:rsidRPr="00AE7868">
        <w:rPr>
          <w:rFonts w:ascii="Arial" w:hAnsi="Arial" w:cs="Arial"/>
          <w:b/>
          <w:bCs/>
          <w:i/>
          <w:iCs/>
          <w:color w:val="FF0000"/>
          <w:sz w:val="22"/>
          <w:szCs w:val="22"/>
        </w:rPr>
        <w:t>es organismes ayant des évolutions permanentes de leurs effectifs</w:t>
      </w:r>
      <w:r>
        <w:rPr>
          <w:rFonts w:ascii="Arial" w:hAnsi="Arial" w:cs="Arial"/>
          <w:b/>
          <w:bCs/>
          <w:i/>
          <w:iCs/>
          <w:color w:val="FF0000"/>
          <w:sz w:val="22"/>
          <w:szCs w:val="22"/>
        </w:rPr>
        <w:t>, l</w:t>
      </w:r>
      <w:r w:rsidR="00510788" w:rsidRPr="00AE7868">
        <w:rPr>
          <w:rFonts w:ascii="Arial" w:hAnsi="Arial" w:cs="Arial"/>
          <w:b/>
          <w:bCs/>
          <w:i/>
          <w:iCs/>
          <w:color w:val="FF0000"/>
          <w:sz w:val="22"/>
          <w:szCs w:val="22"/>
        </w:rPr>
        <w:t>e nombre d’agents</w:t>
      </w:r>
      <w:r w:rsidR="000315E4" w:rsidRPr="00AE7868">
        <w:rPr>
          <w:rFonts w:ascii="Arial" w:hAnsi="Arial" w:cs="Arial"/>
          <w:b/>
          <w:bCs/>
          <w:i/>
          <w:iCs/>
          <w:color w:val="FF0000"/>
          <w:sz w:val="22"/>
          <w:szCs w:val="22"/>
        </w:rPr>
        <w:t xml:space="preserve"> est</w:t>
      </w:r>
      <w:r w:rsidR="00510788" w:rsidRPr="00AE7868">
        <w:rPr>
          <w:rFonts w:ascii="Arial" w:hAnsi="Arial" w:cs="Arial"/>
          <w:b/>
          <w:bCs/>
          <w:i/>
          <w:iCs/>
          <w:color w:val="FF0000"/>
          <w:sz w:val="22"/>
          <w:szCs w:val="22"/>
        </w:rPr>
        <w:t xml:space="preserve"> indiqué dans ce tableau </w:t>
      </w:r>
      <w:r w:rsidR="000315E4" w:rsidRPr="00AE7868">
        <w:rPr>
          <w:rFonts w:ascii="Arial" w:hAnsi="Arial" w:cs="Arial"/>
          <w:b/>
          <w:bCs/>
          <w:i/>
          <w:iCs/>
          <w:color w:val="FF0000"/>
          <w:sz w:val="22"/>
          <w:szCs w:val="22"/>
        </w:rPr>
        <w:t>à titre indicatif</w:t>
      </w:r>
      <w:r w:rsidR="00BA4E73">
        <w:rPr>
          <w:rFonts w:ascii="Arial" w:hAnsi="Arial" w:cs="Arial"/>
          <w:b/>
          <w:bCs/>
          <w:i/>
          <w:iCs/>
          <w:color w:val="FF0000"/>
          <w:sz w:val="22"/>
          <w:szCs w:val="22"/>
        </w:rPr>
        <w:t xml:space="preserve"> </w:t>
      </w:r>
      <w:r w:rsidR="00BA4E73" w:rsidRPr="00BA4E73">
        <w:rPr>
          <w:rFonts w:ascii="Arial" w:hAnsi="Arial" w:cs="Arial"/>
          <w:b/>
          <w:bCs/>
          <w:i/>
          <w:iCs/>
          <w:color w:val="FF0000"/>
          <w:sz w:val="22"/>
          <w:szCs w:val="22"/>
        </w:rPr>
        <w:t>pour établissement</w:t>
      </w:r>
      <w:r w:rsidR="00BA4E73">
        <w:rPr>
          <w:rFonts w:ascii="Arial" w:hAnsi="Arial" w:cs="Arial"/>
          <w:b/>
          <w:bCs/>
          <w:i/>
          <w:iCs/>
          <w:color w:val="FF0000"/>
          <w:sz w:val="22"/>
          <w:szCs w:val="22"/>
        </w:rPr>
        <w:t xml:space="preserve"> d’une commande provisionnelle</w:t>
      </w:r>
      <w:r w:rsidR="000315E4" w:rsidRPr="00AE7868">
        <w:rPr>
          <w:rFonts w:ascii="Arial" w:hAnsi="Arial" w:cs="Arial"/>
          <w:b/>
          <w:bCs/>
          <w:i/>
          <w:iCs/>
          <w:color w:val="FF0000"/>
          <w:sz w:val="22"/>
          <w:szCs w:val="22"/>
        </w:rPr>
        <w:t xml:space="preserve">. </w:t>
      </w:r>
    </w:p>
    <w:p w14:paraId="29981C20" w14:textId="35A4F8AF" w:rsidR="00510788" w:rsidRPr="008D4ABF" w:rsidRDefault="000315E4" w:rsidP="008D4ABF">
      <w:pPr>
        <w:pStyle w:val="Pieddepage"/>
        <w:tabs>
          <w:tab w:val="clear" w:pos="4536"/>
          <w:tab w:val="clear" w:pos="9072"/>
          <w:tab w:val="left" w:pos="4860"/>
        </w:tabs>
        <w:spacing w:after="240"/>
        <w:jc w:val="both"/>
        <w:rPr>
          <w:rFonts w:ascii="Arial" w:hAnsi="Arial" w:cs="Arial"/>
          <w:b/>
          <w:bCs/>
          <w:i/>
          <w:iCs/>
          <w:color w:val="FF0000"/>
          <w:sz w:val="22"/>
          <w:szCs w:val="22"/>
        </w:rPr>
      </w:pPr>
      <w:r w:rsidRPr="00AE7868">
        <w:rPr>
          <w:rFonts w:ascii="Arial" w:hAnsi="Arial" w:cs="Arial"/>
          <w:b/>
          <w:bCs/>
          <w:i/>
          <w:iCs/>
          <w:color w:val="FF0000"/>
          <w:sz w:val="22"/>
          <w:szCs w:val="22"/>
        </w:rPr>
        <w:t>Ce nombre est susceptible d'évoluer à la hausse comme à la baisse</w:t>
      </w:r>
      <w:r w:rsidR="00E140C9">
        <w:rPr>
          <w:rFonts w:ascii="Arial" w:hAnsi="Arial" w:cs="Arial"/>
          <w:b/>
          <w:bCs/>
          <w:i/>
          <w:iCs/>
          <w:color w:val="FF0000"/>
          <w:sz w:val="22"/>
          <w:szCs w:val="22"/>
        </w:rPr>
        <w:t xml:space="preserve"> lors de la réactualisation des effectifs.</w:t>
      </w:r>
    </w:p>
    <w:p w14:paraId="7DA66B7E" w14:textId="77777777" w:rsidR="002458C7" w:rsidRPr="00121EB4" w:rsidRDefault="002458C7" w:rsidP="00510788">
      <w:pPr>
        <w:pStyle w:val="Pieddepage"/>
        <w:tabs>
          <w:tab w:val="clear" w:pos="4536"/>
          <w:tab w:val="clear" w:pos="9072"/>
          <w:tab w:val="left" w:pos="4860"/>
        </w:tabs>
        <w:rPr>
          <w:rFonts w:ascii="Arial" w:hAnsi="Arial" w:cs="Arial"/>
          <w:b/>
          <w:sz w:val="22"/>
          <w:szCs w:val="22"/>
        </w:rPr>
      </w:pPr>
    </w:p>
    <w:tbl>
      <w:tblPr>
        <w:tblpPr w:leftFromText="141" w:rightFromText="141" w:vertAnchor="text" w:horzAnchor="margin" w:tblpY="147"/>
        <w:tblOverlap w:val="never"/>
        <w:tblW w:w="5003"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4886"/>
        <w:gridCol w:w="1266"/>
        <w:gridCol w:w="1266"/>
        <w:gridCol w:w="1266"/>
        <w:gridCol w:w="1281"/>
      </w:tblGrid>
      <w:tr w:rsidR="0062131E" w:rsidRPr="00121EB4" w14:paraId="38F922CE" w14:textId="77777777" w:rsidTr="00E53026">
        <w:trPr>
          <w:trHeight w:val="126"/>
        </w:trPr>
        <w:tc>
          <w:tcPr>
            <w:tcW w:w="2452" w:type="pct"/>
            <w:tcMar>
              <w:top w:w="0" w:type="dxa"/>
              <w:left w:w="70" w:type="dxa"/>
              <w:bottom w:w="0" w:type="dxa"/>
              <w:right w:w="70" w:type="dxa"/>
            </w:tcMar>
            <w:vAlign w:val="center"/>
            <w:hideMark/>
          </w:tcPr>
          <w:p w14:paraId="6EED97A4" w14:textId="77777777" w:rsidR="0062131E" w:rsidRPr="00121EB4" w:rsidRDefault="0062131E" w:rsidP="00E53026">
            <w:pPr>
              <w:spacing w:line="276" w:lineRule="auto"/>
              <w:jc w:val="center"/>
              <w:rPr>
                <w:rFonts w:ascii="Arial" w:hAnsi="Arial" w:cs="Arial"/>
                <w:bCs/>
                <w:color w:val="000000"/>
                <w:sz w:val="22"/>
                <w:szCs w:val="22"/>
              </w:rPr>
            </w:pPr>
            <w:r w:rsidRPr="00121EB4">
              <w:rPr>
                <w:rFonts w:ascii="Arial" w:hAnsi="Arial" w:cs="Arial"/>
                <w:bCs/>
                <w:sz w:val="22"/>
                <w:szCs w:val="22"/>
              </w:rPr>
              <w:t>ORGANISMES</w:t>
            </w:r>
          </w:p>
        </w:tc>
        <w:tc>
          <w:tcPr>
            <w:tcW w:w="635" w:type="pct"/>
            <w:vAlign w:val="center"/>
          </w:tcPr>
          <w:p w14:paraId="2BDF7154" w14:textId="77777777" w:rsidR="0062131E" w:rsidRPr="00121EB4" w:rsidRDefault="0062131E" w:rsidP="00E53026">
            <w:pPr>
              <w:spacing w:line="276" w:lineRule="auto"/>
              <w:jc w:val="center"/>
              <w:rPr>
                <w:rFonts w:ascii="Arial" w:hAnsi="Arial" w:cs="Arial"/>
                <w:bCs/>
                <w:sz w:val="22"/>
                <w:szCs w:val="22"/>
              </w:rPr>
            </w:pPr>
            <w:r w:rsidRPr="00121EB4">
              <w:rPr>
                <w:rFonts w:ascii="Arial" w:hAnsi="Arial" w:cs="Arial"/>
                <w:bCs/>
                <w:sz w:val="22"/>
                <w:szCs w:val="22"/>
              </w:rPr>
              <w:t>SIRe</w:t>
            </w:r>
          </w:p>
        </w:tc>
        <w:tc>
          <w:tcPr>
            <w:tcW w:w="635" w:type="pct"/>
          </w:tcPr>
          <w:p w14:paraId="360B7C02" w14:textId="77777777" w:rsidR="0062131E" w:rsidRPr="00121EB4" w:rsidRDefault="0062131E" w:rsidP="00E53026">
            <w:pPr>
              <w:spacing w:line="276" w:lineRule="auto"/>
              <w:jc w:val="center"/>
              <w:rPr>
                <w:rFonts w:ascii="Arial" w:hAnsi="Arial" w:cs="Arial"/>
                <w:bCs/>
                <w:sz w:val="22"/>
                <w:szCs w:val="22"/>
              </w:rPr>
            </w:pPr>
            <w:r w:rsidRPr="00121EB4">
              <w:rPr>
                <w:rFonts w:ascii="Arial" w:hAnsi="Arial" w:cs="Arial"/>
                <w:bCs/>
                <w:sz w:val="22"/>
                <w:szCs w:val="22"/>
              </w:rPr>
              <w:t>SIA=SIRp</w:t>
            </w:r>
          </w:p>
        </w:tc>
        <w:tc>
          <w:tcPr>
            <w:tcW w:w="635" w:type="pct"/>
            <w:vAlign w:val="center"/>
          </w:tcPr>
          <w:p w14:paraId="71A1200E" w14:textId="77777777" w:rsidR="0062131E" w:rsidRPr="00121EB4" w:rsidRDefault="0062131E" w:rsidP="00E53026">
            <w:pPr>
              <w:spacing w:line="276" w:lineRule="auto"/>
              <w:jc w:val="center"/>
              <w:rPr>
                <w:rFonts w:ascii="Arial" w:hAnsi="Arial" w:cs="Arial"/>
                <w:bCs/>
                <w:color w:val="000000"/>
                <w:sz w:val="22"/>
                <w:szCs w:val="22"/>
              </w:rPr>
            </w:pPr>
            <w:r w:rsidRPr="00121EB4">
              <w:rPr>
                <w:rFonts w:ascii="Arial" w:hAnsi="Arial" w:cs="Arial"/>
                <w:bCs/>
                <w:sz w:val="22"/>
                <w:szCs w:val="22"/>
              </w:rPr>
              <w:t>SIG=VIP</w:t>
            </w:r>
          </w:p>
        </w:tc>
        <w:tc>
          <w:tcPr>
            <w:tcW w:w="643" w:type="pct"/>
          </w:tcPr>
          <w:p w14:paraId="4D57B64A" w14:textId="77777777" w:rsidR="0062131E" w:rsidRPr="00121EB4" w:rsidRDefault="0062131E" w:rsidP="00E53026">
            <w:pPr>
              <w:spacing w:line="276" w:lineRule="auto"/>
              <w:jc w:val="center"/>
              <w:rPr>
                <w:rFonts w:ascii="Arial" w:hAnsi="Arial" w:cs="Arial"/>
                <w:bCs/>
                <w:sz w:val="22"/>
                <w:szCs w:val="22"/>
              </w:rPr>
            </w:pPr>
            <w:r w:rsidRPr="00121EB4">
              <w:rPr>
                <w:rFonts w:ascii="Arial" w:hAnsi="Arial" w:cs="Arial"/>
                <w:bCs/>
                <w:sz w:val="22"/>
                <w:szCs w:val="22"/>
              </w:rPr>
              <w:t>TOTAUX</w:t>
            </w:r>
          </w:p>
        </w:tc>
      </w:tr>
      <w:tr w:rsidR="0062131E" w:rsidRPr="00121EB4" w14:paraId="7BFD8BD2" w14:textId="77777777" w:rsidTr="00121EB4">
        <w:trPr>
          <w:trHeight w:val="371"/>
        </w:trPr>
        <w:tc>
          <w:tcPr>
            <w:tcW w:w="5000" w:type="pct"/>
            <w:gridSpan w:val="5"/>
            <w:tcBorders>
              <w:bottom w:val="single" w:sz="4" w:space="0" w:color="auto"/>
            </w:tcBorders>
            <w:shd w:val="clear" w:color="auto" w:fill="C6D9F1" w:themeFill="text2" w:themeFillTint="33"/>
            <w:tcMar>
              <w:top w:w="0" w:type="dxa"/>
              <w:left w:w="70" w:type="dxa"/>
              <w:bottom w:w="0" w:type="dxa"/>
              <w:right w:w="70" w:type="dxa"/>
            </w:tcMar>
            <w:vAlign w:val="bottom"/>
          </w:tcPr>
          <w:p w14:paraId="48B8FE38" w14:textId="2B516A8A" w:rsidR="0062131E" w:rsidRPr="0054060F" w:rsidRDefault="0062131E" w:rsidP="00E53026">
            <w:pPr>
              <w:spacing w:line="276" w:lineRule="auto"/>
              <w:jc w:val="center"/>
              <w:rPr>
                <w:rFonts w:ascii="Arial" w:hAnsi="Arial" w:cs="Arial"/>
                <w:b/>
                <w:bCs/>
                <w:sz w:val="22"/>
                <w:szCs w:val="22"/>
              </w:rPr>
            </w:pPr>
            <w:r w:rsidRPr="0054060F">
              <w:rPr>
                <w:rFonts w:ascii="Arial" w:hAnsi="Arial" w:cs="Arial"/>
                <w:b/>
                <w:color w:val="000000"/>
                <w:sz w:val="22"/>
                <w:szCs w:val="22"/>
              </w:rPr>
              <w:t>SITE DE  PHALSBOURG</w:t>
            </w:r>
          </w:p>
        </w:tc>
      </w:tr>
      <w:tr w:rsidR="0062131E" w:rsidRPr="00121EB4" w14:paraId="6DAAB096" w14:textId="77777777" w:rsidTr="00E53026">
        <w:trPr>
          <w:trHeight w:val="274"/>
        </w:trPr>
        <w:tc>
          <w:tcPr>
            <w:tcW w:w="24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48EA038E" w14:textId="77777777" w:rsidR="0062131E" w:rsidRPr="00121EB4" w:rsidRDefault="0062131E" w:rsidP="00E53026">
            <w:pPr>
              <w:spacing w:line="276" w:lineRule="auto"/>
              <w:jc w:val="both"/>
              <w:rPr>
                <w:rFonts w:ascii="Arial" w:hAnsi="Arial" w:cs="Arial"/>
                <w:bCs/>
                <w:color w:val="000000"/>
                <w:sz w:val="22"/>
                <w:szCs w:val="22"/>
              </w:rPr>
            </w:pPr>
            <w:r w:rsidRPr="00121EB4">
              <w:rPr>
                <w:rFonts w:ascii="Arial" w:hAnsi="Arial" w:cs="Arial"/>
                <w:color w:val="000000"/>
                <w:sz w:val="22"/>
                <w:szCs w:val="22"/>
              </w:rPr>
              <w:t>1</w:t>
            </w:r>
            <w:r w:rsidRPr="00121EB4">
              <w:rPr>
                <w:rFonts w:ascii="Arial" w:hAnsi="Arial" w:cs="Arial"/>
                <w:color w:val="000000"/>
                <w:sz w:val="22"/>
                <w:szCs w:val="22"/>
                <w:vertAlign w:val="superscript"/>
              </w:rPr>
              <w:t>er</w:t>
            </w:r>
            <w:r w:rsidRPr="00121EB4">
              <w:rPr>
                <w:rFonts w:ascii="Arial" w:hAnsi="Arial" w:cs="Arial"/>
                <w:color w:val="000000"/>
                <w:sz w:val="22"/>
                <w:szCs w:val="22"/>
              </w:rPr>
              <w:t xml:space="preserve">  RHC</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497399F"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24</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tcPr>
          <w:p w14:paraId="488A7D33"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F1F1B6"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57</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3D280F8"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81</w:t>
            </w:r>
          </w:p>
        </w:tc>
      </w:tr>
      <w:tr w:rsidR="0062131E" w:rsidRPr="00121EB4" w14:paraId="472D90EB" w14:textId="77777777" w:rsidTr="00E53026">
        <w:trPr>
          <w:trHeight w:val="310"/>
        </w:trPr>
        <w:tc>
          <w:tcPr>
            <w:tcW w:w="24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48456C7E" w14:textId="77777777" w:rsidR="0062131E" w:rsidRPr="00121EB4" w:rsidRDefault="0062131E" w:rsidP="00E53026">
            <w:pPr>
              <w:spacing w:line="276" w:lineRule="auto"/>
              <w:jc w:val="both"/>
              <w:rPr>
                <w:rFonts w:ascii="Arial" w:hAnsi="Arial" w:cs="Arial"/>
                <w:color w:val="000000"/>
                <w:sz w:val="22"/>
                <w:szCs w:val="22"/>
              </w:rPr>
            </w:pPr>
            <w:r w:rsidRPr="00121EB4">
              <w:rPr>
                <w:rFonts w:ascii="Arial" w:hAnsi="Arial" w:cs="Arial"/>
                <w:color w:val="000000"/>
                <w:sz w:val="22"/>
                <w:szCs w:val="22"/>
              </w:rPr>
              <w:t>42</w:t>
            </w:r>
            <w:r w:rsidRPr="00121EB4">
              <w:rPr>
                <w:rFonts w:ascii="Arial" w:hAnsi="Arial" w:cs="Arial"/>
                <w:color w:val="000000"/>
                <w:sz w:val="22"/>
                <w:szCs w:val="22"/>
                <w:vertAlign w:val="superscript"/>
              </w:rPr>
              <w:t>e</w:t>
            </w:r>
            <w:r w:rsidRPr="00121EB4">
              <w:rPr>
                <w:rFonts w:ascii="Arial" w:hAnsi="Arial" w:cs="Arial"/>
                <w:color w:val="000000"/>
                <w:sz w:val="22"/>
                <w:szCs w:val="22"/>
              </w:rPr>
              <w:t xml:space="preserve"> AM</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A5FFD4F"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tcPr>
          <w:p w14:paraId="3F8589E1"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074FD7"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1</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08E8914"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1</w:t>
            </w:r>
          </w:p>
        </w:tc>
      </w:tr>
      <w:tr w:rsidR="0062131E" w:rsidRPr="00121EB4" w14:paraId="1F810027" w14:textId="77777777" w:rsidTr="00E53026">
        <w:trPr>
          <w:trHeight w:val="273"/>
        </w:trPr>
        <w:tc>
          <w:tcPr>
            <w:tcW w:w="24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3A1D65BE" w14:textId="77777777" w:rsidR="0062131E" w:rsidRPr="00121EB4" w:rsidRDefault="0062131E" w:rsidP="00E53026">
            <w:pPr>
              <w:spacing w:line="276" w:lineRule="auto"/>
              <w:jc w:val="both"/>
              <w:rPr>
                <w:rFonts w:ascii="Arial" w:hAnsi="Arial" w:cs="Arial"/>
                <w:bCs/>
                <w:color w:val="000000"/>
                <w:sz w:val="22"/>
                <w:szCs w:val="22"/>
              </w:rPr>
            </w:pPr>
            <w:r w:rsidRPr="00121EB4">
              <w:rPr>
                <w:rFonts w:ascii="Arial" w:hAnsi="Arial" w:cs="Arial"/>
                <w:color w:val="000000"/>
                <w:sz w:val="22"/>
                <w:szCs w:val="22"/>
              </w:rPr>
              <w:t>GSBdD+BDD</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4D50E6E"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1</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tcPr>
          <w:p w14:paraId="4C9754B9"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49A10FA"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49</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58A2383"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50</w:t>
            </w:r>
          </w:p>
        </w:tc>
      </w:tr>
      <w:tr w:rsidR="0062131E" w:rsidRPr="00121EB4" w14:paraId="782CAD58" w14:textId="77777777" w:rsidTr="00E53026">
        <w:trPr>
          <w:trHeight w:val="362"/>
        </w:trPr>
        <w:tc>
          <w:tcPr>
            <w:tcW w:w="24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32EFAE69" w14:textId="77777777" w:rsidR="0062131E" w:rsidRPr="00121EB4" w:rsidRDefault="0062131E" w:rsidP="00E53026">
            <w:pPr>
              <w:spacing w:line="276" w:lineRule="auto"/>
              <w:jc w:val="both"/>
              <w:rPr>
                <w:rFonts w:ascii="Arial" w:hAnsi="Arial" w:cs="Arial"/>
                <w:bCs/>
                <w:color w:val="000000"/>
                <w:sz w:val="22"/>
                <w:szCs w:val="22"/>
              </w:rPr>
            </w:pPr>
            <w:r w:rsidRPr="00121EB4">
              <w:rPr>
                <w:rFonts w:ascii="Arial" w:hAnsi="Arial" w:cs="Arial"/>
                <w:color w:val="000000"/>
                <w:sz w:val="22"/>
                <w:szCs w:val="22"/>
              </w:rPr>
              <w:t>SiAé</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002CE9B"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11</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tcPr>
          <w:p w14:paraId="76BCEFB0"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9443BE8"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2</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9BB0E9E"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13</w:t>
            </w:r>
          </w:p>
        </w:tc>
      </w:tr>
      <w:tr w:rsidR="0062131E" w:rsidRPr="00121EB4" w14:paraId="59AF2BC7" w14:textId="77777777" w:rsidTr="00E53026">
        <w:trPr>
          <w:trHeight w:hRule="exact" w:val="363"/>
        </w:trPr>
        <w:tc>
          <w:tcPr>
            <w:tcW w:w="24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65030306" w14:textId="77777777" w:rsidR="0062131E" w:rsidRPr="00121EB4" w:rsidRDefault="0062131E" w:rsidP="00E53026">
            <w:pPr>
              <w:spacing w:line="276" w:lineRule="auto"/>
              <w:jc w:val="both"/>
              <w:rPr>
                <w:rFonts w:ascii="Arial" w:hAnsi="Arial" w:cs="Arial"/>
                <w:bCs/>
                <w:color w:val="000000"/>
                <w:sz w:val="22"/>
                <w:szCs w:val="22"/>
              </w:rPr>
            </w:pPr>
            <w:r w:rsidRPr="00121EB4">
              <w:rPr>
                <w:rFonts w:ascii="Arial" w:hAnsi="Arial" w:cs="Arial"/>
                <w:color w:val="000000"/>
                <w:sz w:val="22"/>
                <w:szCs w:val="22"/>
              </w:rPr>
              <w:t>DEALAT</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97F956"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2</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tcPr>
          <w:p w14:paraId="44453142"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D7F82BA"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1</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FC6D391"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3</w:t>
            </w:r>
          </w:p>
        </w:tc>
      </w:tr>
      <w:tr w:rsidR="0062131E" w:rsidRPr="00121EB4" w14:paraId="72D977B3" w14:textId="77777777" w:rsidTr="00E53026">
        <w:trPr>
          <w:trHeight w:val="233"/>
        </w:trPr>
        <w:tc>
          <w:tcPr>
            <w:tcW w:w="24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302F63C9" w14:textId="77777777" w:rsidR="0062131E" w:rsidRPr="00121EB4" w:rsidRDefault="0062131E" w:rsidP="00E53026">
            <w:pPr>
              <w:spacing w:line="276" w:lineRule="auto"/>
              <w:jc w:val="both"/>
              <w:rPr>
                <w:rFonts w:ascii="Arial" w:hAnsi="Arial" w:cs="Arial"/>
                <w:bCs/>
                <w:color w:val="000000"/>
                <w:sz w:val="22"/>
                <w:szCs w:val="22"/>
              </w:rPr>
            </w:pPr>
            <w:r w:rsidRPr="00121EB4">
              <w:rPr>
                <w:rFonts w:ascii="Arial" w:hAnsi="Arial" w:cs="Arial"/>
                <w:color w:val="000000"/>
                <w:sz w:val="22"/>
                <w:szCs w:val="22"/>
              </w:rPr>
              <w:t>USID</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513DE7A"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4</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tcPr>
          <w:p w14:paraId="064ABA9A"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BE555F9"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19</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28201BDB"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23</w:t>
            </w:r>
          </w:p>
        </w:tc>
      </w:tr>
      <w:tr w:rsidR="0062131E" w:rsidRPr="00121EB4" w14:paraId="33D78563" w14:textId="77777777" w:rsidTr="00E53026">
        <w:trPr>
          <w:trHeight w:val="336"/>
        </w:trPr>
        <w:tc>
          <w:tcPr>
            <w:tcW w:w="24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BD1F163" w14:textId="77777777" w:rsidR="0062131E" w:rsidRPr="00121EB4" w:rsidRDefault="0062131E" w:rsidP="00E53026">
            <w:pPr>
              <w:spacing w:line="276" w:lineRule="auto"/>
              <w:jc w:val="both"/>
              <w:rPr>
                <w:rFonts w:ascii="Arial" w:hAnsi="Arial" w:cs="Arial"/>
                <w:bCs/>
                <w:color w:val="000000"/>
                <w:sz w:val="22"/>
                <w:szCs w:val="22"/>
              </w:rPr>
            </w:pPr>
            <w:r w:rsidRPr="00121EB4">
              <w:rPr>
                <w:rFonts w:ascii="Arial" w:hAnsi="Arial" w:cs="Arial"/>
                <w:color w:val="000000"/>
                <w:sz w:val="22"/>
                <w:szCs w:val="22"/>
              </w:rPr>
              <w:t>DETSIC</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026110B"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tcPr>
          <w:p w14:paraId="2F68C809"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61CED078"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3</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6206535"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3</w:t>
            </w:r>
          </w:p>
        </w:tc>
      </w:tr>
      <w:tr w:rsidR="0062131E" w:rsidRPr="00121EB4" w14:paraId="0A8309F3" w14:textId="77777777" w:rsidTr="00E53026">
        <w:trPr>
          <w:trHeight w:val="257"/>
        </w:trPr>
        <w:tc>
          <w:tcPr>
            <w:tcW w:w="24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center"/>
          </w:tcPr>
          <w:p w14:paraId="6E24E65A" w14:textId="77777777" w:rsidR="0062131E" w:rsidRPr="00121EB4" w:rsidRDefault="0062131E" w:rsidP="00E53026">
            <w:pPr>
              <w:spacing w:line="276" w:lineRule="auto"/>
              <w:jc w:val="both"/>
              <w:rPr>
                <w:rFonts w:ascii="Arial" w:hAnsi="Arial" w:cs="Arial"/>
                <w:sz w:val="22"/>
                <w:szCs w:val="22"/>
              </w:rPr>
            </w:pPr>
            <w:r w:rsidRPr="00121EB4">
              <w:rPr>
                <w:rFonts w:ascii="Arial" w:hAnsi="Arial" w:cs="Arial"/>
                <w:sz w:val="22"/>
                <w:szCs w:val="22"/>
              </w:rPr>
              <w:t>ASA</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8A5FE2A" w14:textId="77777777" w:rsidR="0062131E" w:rsidRPr="00121EB4" w:rsidRDefault="0062131E" w:rsidP="00E53026">
            <w:pPr>
              <w:spacing w:line="276" w:lineRule="auto"/>
              <w:jc w:val="center"/>
              <w:rPr>
                <w:rFonts w:ascii="Arial" w:hAnsi="Arial" w:cs="Arial"/>
                <w:bCs/>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tcPr>
          <w:p w14:paraId="3314414A" w14:textId="77777777" w:rsidR="0062131E" w:rsidRPr="00121EB4" w:rsidRDefault="0062131E" w:rsidP="00E53026">
            <w:pPr>
              <w:spacing w:line="276" w:lineRule="auto"/>
              <w:jc w:val="center"/>
              <w:rPr>
                <w:rFonts w:ascii="Arial" w:eastAsia="Arial Unicode MS" w:hAnsi="Arial" w:cs="Arial"/>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1977EB" w14:textId="77777777" w:rsidR="0062131E" w:rsidRPr="00121EB4" w:rsidRDefault="0062131E" w:rsidP="00E53026">
            <w:pPr>
              <w:spacing w:line="276" w:lineRule="auto"/>
              <w:jc w:val="center"/>
              <w:rPr>
                <w:rFonts w:ascii="Arial" w:eastAsia="Arial Unicode MS" w:hAnsi="Arial" w:cs="Arial"/>
                <w:sz w:val="22"/>
                <w:szCs w:val="22"/>
              </w:rPr>
            </w:pPr>
            <w:r w:rsidRPr="00121EB4">
              <w:rPr>
                <w:rFonts w:ascii="Arial" w:hAnsi="Arial" w:cs="Arial"/>
                <w:color w:val="000000"/>
                <w:sz w:val="22"/>
                <w:szCs w:val="22"/>
              </w:rPr>
              <w:t>2</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B1A4984" w14:textId="77777777" w:rsidR="0062131E" w:rsidRPr="00121EB4" w:rsidRDefault="0062131E" w:rsidP="00E53026">
            <w:pPr>
              <w:spacing w:line="276" w:lineRule="auto"/>
              <w:jc w:val="center"/>
              <w:rPr>
                <w:rFonts w:ascii="Arial" w:eastAsia="Arial Unicode MS" w:hAnsi="Arial" w:cs="Arial"/>
              </w:rPr>
            </w:pPr>
            <w:r w:rsidRPr="00121EB4">
              <w:rPr>
                <w:rFonts w:ascii="Arial" w:hAnsi="Arial" w:cs="Arial"/>
                <w:color w:val="000000"/>
                <w:sz w:val="22"/>
                <w:szCs w:val="22"/>
              </w:rPr>
              <w:t>2</w:t>
            </w:r>
          </w:p>
        </w:tc>
      </w:tr>
      <w:tr w:rsidR="0062131E" w:rsidRPr="00121EB4" w14:paraId="7B01A15A" w14:textId="77777777" w:rsidTr="00121EB4">
        <w:trPr>
          <w:trHeight w:val="367"/>
        </w:trPr>
        <w:tc>
          <w:tcPr>
            <w:tcW w:w="5000" w:type="pct"/>
            <w:gridSpan w:val="5"/>
            <w:tcBorders>
              <w:top w:val="single" w:sz="4" w:space="0" w:color="auto"/>
              <w:left w:val="single" w:sz="4" w:space="0" w:color="auto"/>
              <w:bottom w:val="single" w:sz="4" w:space="0" w:color="auto"/>
              <w:right w:val="single" w:sz="4" w:space="0" w:color="auto"/>
            </w:tcBorders>
            <w:shd w:val="clear" w:color="auto" w:fill="C6D9F1" w:themeFill="text2" w:themeFillTint="33"/>
            <w:tcMar>
              <w:top w:w="0" w:type="dxa"/>
              <w:left w:w="70" w:type="dxa"/>
              <w:bottom w:w="0" w:type="dxa"/>
              <w:right w:w="70" w:type="dxa"/>
            </w:tcMar>
            <w:vAlign w:val="bottom"/>
          </w:tcPr>
          <w:p w14:paraId="60215D35" w14:textId="485535F9" w:rsidR="0062131E" w:rsidRPr="0054060F" w:rsidRDefault="0062131E" w:rsidP="00E53026">
            <w:pPr>
              <w:spacing w:line="276" w:lineRule="auto"/>
              <w:jc w:val="center"/>
              <w:rPr>
                <w:rFonts w:ascii="Arial" w:hAnsi="Arial" w:cs="Arial"/>
                <w:b/>
                <w:bCs/>
                <w:sz w:val="22"/>
                <w:szCs w:val="22"/>
              </w:rPr>
            </w:pPr>
            <w:r w:rsidRPr="0054060F">
              <w:rPr>
                <w:rFonts w:ascii="Arial" w:hAnsi="Arial" w:cs="Arial"/>
                <w:b/>
                <w:color w:val="000000"/>
                <w:sz w:val="22"/>
                <w:szCs w:val="22"/>
              </w:rPr>
              <w:t>SITE DE SARREBOURG</w:t>
            </w:r>
          </w:p>
        </w:tc>
      </w:tr>
      <w:tr w:rsidR="0062131E" w:rsidRPr="00121EB4" w14:paraId="27C2912C" w14:textId="77777777" w:rsidTr="00E53026">
        <w:trPr>
          <w:trHeight w:val="265"/>
        </w:trPr>
        <w:tc>
          <w:tcPr>
            <w:tcW w:w="24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0897F781" w14:textId="77777777" w:rsidR="0062131E" w:rsidRPr="00121EB4" w:rsidRDefault="0062131E" w:rsidP="00E53026">
            <w:pPr>
              <w:spacing w:line="276" w:lineRule="auto"/>
              <w:jc w:val="both"/>
              <w:rPr>
                <w:rFonts w:ascii="Arial" w:hAnsi="Arial" w:cs="Arial"/>
                <w:bCs/>
                <w:color w:val="000000"/>
                <w:sz w:val="22"/>
                <w:szCs w:val="22"/>
              </w:rPr>
            </w:pPr>
            <w:r w:rsidRPr="00121EB4">
              <w:rPr>
                <w:rFonts w:ascii="Arial" w:hAnsi="Arial" w:cs="Arial"/>
                <w:color w:val="000000"/>
                <w:sz w:val="22"/>
                <w:szCs w:val="22"/>
              </w:rPr>
              <w:t xml:space="preserve"> 1</w:t>
            </w:r>
            <w:r w:rsidRPr="00121EB4">
              <w:rPr>
                <w:rFonts w:ascii="Arial" w:hAnsi="Arial" w:cs="Arial"/>
                <w:color w:val="000000"/>
                <w:sz w:val="22"/>
                <w:szCs w:val="22"/>
                <w:vertAlign w:val="superscript"/>
              </w:rPr>
              <w:t>er</w:t>
            </w:r>
            <w:r w:rsidRPr="00121EB4">
              <w:rPr>
                <w:rFonts w:ascii="Arial" w:hAnsi="Arial" w:cs="Arial"/>
                <w:color w:val="000000"/>
                <w:sz w:val="22"/>
                <w:szCs w:val="22"/>
              </w:rPr>
              <w:t xml:space="preserve"> Régiment d'infanterie</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48FEC271"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9</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tcPr>
          <w:p w14:paraId="707633D4"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1AF3080"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5</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38E441F1"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14</w:t>
            </w:r>
          </w:p>
        </w:tc>
      </w:tr>
      <w:tr w:rsidR="0062131E" w:rsidRPr="00121EB4" w14:paraId="17CB0BDA" w14:textId="77777777" w:rsidTr="00E53026">
        <w:trPr>
          <w:trHeight w:val="398"/>
        </w:trPr>
        <w:tc>
          <w:tcPr>
            <w:tcW w:w="24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6E480E90" w14:textId="77777777" w:rsidR="0062131E" w:rsidRPr="00121EB4" w:rsidRDefault="0062131E" w:rsidP="00E53026">
            <w:pPr>
              <w:spacing w:line="276" w:lineRule="auto"/>
              <w:jc w:val="both"/>
              <w:rPr>
                <w:rFonts w:ascii="Arial" w:hAnsi="Arial" w:cs="Arial"/>
                <w:color w:val="000000"/>
                <w:sz w:val="22"/>
                <w:szCs w:val="22"/>
              </w:rPr>
            </w:pPr>
            <w:r w:rsidRPr="00121EB4">
              <w:rPr>
                <w:rFonts w:ascii="Arial" w:hAnsi="Arial" w:cs="Arial"/>
                <w:color w:val="000000"/>
                <w:sz w:val="22"/>
                <w:szCs w:val="22"/>
              </w:rPr>
              <w:t>43e AM</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D639263"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tcPr>
          <w:p w14:paraId="4FF3C558"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5E69197"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1</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96C38C8"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1</w:t>
            </w:r>
          </w:p>
        </w:tc>
      </w:tr>
      <w:tr w:rsidR="0062131E" w:rsidRPr="00121EB4" w14:paraId="35055F7A" w14:textId="77777777" w:rsidTr="00E53026">
        <w:trPr>
          <w:trHeight w:val="217"/>
        </w:trPr>
        <w:tc>
          <w:tcPr>
            <w:tcW w:w="24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639270B3" w14:textId="77777777" w:rsidR="0062131E" w:rsidRPr="00121EB4" w:rsidRDefault="0062131E" w:rsidP="00E53026">
            <w:pPr>
              <w:spacing w:line="276" w:lineRule="auto"/>
              <w:jc w:val="both"/>
              <w:rPr>
                <w:rFonts w:ascii="Arial" w:hAnsi="Arial" w:cs="Arial"/>
                <w:bCs/>
                <w:color w:val="000000"/>
                <w:sz w:val="22"/>
                <w:szCs w:val="22"/>
              </w:rPr>
            </w:pPr>
            <w:r w:rsidRPr="00121EB4">
              <w:rPr>
                <w:rFonts w:ascii="Arial" w:hAnsi="Arial" w:cs="Arial"/>
                <w:color w:val="000000"/>
                <w:sz w:val="22"/>
                <w:szCs w:val="22"/>
              </w:rPr>
              <w:t xml:space="preserve"> GSBdD Antenne Sarrebourg</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3FA8050"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6</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tcPr>
          <w:p w14:paraId="3C192526"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BB30377"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3</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98ABD9"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9</w:t>
            </w:r>
          </w:p>
        </w:tc>
      </w:tr>
      <w:tr w:rsidR="0062131E" w:rsidRPr="00121EB4" w14:paraId="68298FCB" w14:textId="77777777" w:rsidTr="00E53026">
        <w:trPr>
          <w:trHeight w:val="359"/>
        </w:trPr>
        <w:tc>
          <w:tcPr>
            <w:tcW w:w="24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2A2C9547" w14:textId="77777777" w:rsidR="0062131E" w:rsidRPr="00121EB4" w:rsidRDefault="0062131E" w:rsidP="00E53026">
            <w:pPr>
              <w:spacing w:line="276" w:lineRule="auto"/>
              <w:jc w:val="both"/>
              <w:rPr>
                <w:rFonts w:ascii="Arial" w:hAnsi="Arial" w:cs="Arial"/>
                <w:bCs/>
                <w:color w:val="000000"/>
                <w:sz w:val="22"/>
                <w:szCs w:val="22"/>
              </w:rPr>
            </w:pPr>
            <w:r w:rsidRPr="00121EB4">
              <w:rPr>
                <w:rFonts w:ascii="Arial" w:hAnsi="Arial" w:cs="Arial"/>
                <w:color w:val="000000"/>
                <w:sz w:val="22"/>
                <w:szCs w:val="22"/>
              </w:rPr>
              <w:t xml:space="preserve"> USID antenne Sarrebourg</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0B6782FD"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6</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tcPr>
          <w:p w14:paraId="1D18CE3F"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5BAD126A" w14:textId="5A3F6703" w:rsidR="0062131E" w:rsidRPr="00121EB4" w:rsidRDefault="0062131E" w:rsidP="00E53026">
            <w:pPr>
              <w:spacing w:line="276" w:lineRule="auto"/>
              <w:jc w:val="center"/>
              <w:rPr>
                <w:rFonts w:ascii="Arial" w:hAnsi="Arial" w:cs="Arial"/>
                <w:color w:val="000000"/>
                <w:sz w:val="22"/>
                <w:szCs w:val="22"/>
              </w:rPr>
            </w:pP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19A849F2"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6</w:t>
            </w:r>
          </w:p>
        </w:tc>
      </w:tr>
      <w:tr w:rsidR="0062131E" w:rsidRPr="00121EB4" w14:paraId="62E3D604" w14:textId="77777777" w:rsidTr="00E53026">
        <w:trPr>
          <w:trHeight w:val="355"/>
        </w:trPr>
        <w:tc>
          <w:tcPr>
            <w:tcW w:w="24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1D7E5882" w14:textId="77777777" w:rsidR="0062131E" w:rsidRPr="00121EB4" w:rsidRDefault="0062131E" w:rsidP="00E53026">
            <w:pPr>
              <w:spacing w:line="276" w:lineRule="auto"/>
              <w:jc w:val="both"/>
              <w:rPr>
                <w:rFonts w:ascii="Arial" w:hAnsi="Arial" w:cs="Arial"/>
                <w:bCs/>
                <w:color w:val="000000"/>
                <w:sz w:val="22"/>
                <w:szCs w:val="22"/>
              </w:rPr>
            </w:pPr>
            <w:r w:rsidRPr="00121EB4">
              <w:rPr>
                <w:rFonts w:ascii="Arial" w:hAnsi="Arial" w:cs="Arial"/>
                <w:color w:val="000000"/>
                <w:sz w:val="22"/>
                <w:szCs w:val="22"/>
              </w:rPr>
              <w:t xml:space="preserve">CRE </w:t>
            </w:r>
            <w:r w:rsidRPr="00121EB4">
              <w:rPr>
                <w:rFonts w:ascii="Arial" w:hAnsi="Arial" w:cs="Arial"/>
                <w:color w:val="000000"/>
                <w:sz w:val="20"/>
                <w:szCs w:val="22"/>
              </w:rPr>
              <w:t xml:space="preserve">(entre de ravitaillement des essences de Sarrebourg) </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13162D13"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11</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tcPr>
          <w:p w14:paraId="54CBEE12"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2E78FCE9"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2</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28B3E59"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13</w:t>
            </w:r>
          </w:p>
        </w:tc>
      </w:tr>
      <w:tr w:rsidR="0062131E" w:rsidRPr="00121EB4" w14:paraId="50A8FE14" w14:textId="77777777" w:rsidTr="00E53026">
        <w:trPr>
          <w:trHeight w:val="332"/>
        </w:trPr>
        <w:tc>
          <w:tcPr>
            <w:tcW w:w="24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599630B1" w14:textId="77777777" w:rsidR="0062131E" w:rsidRPr="00121EB4" w:rsidRDefault="0062131E" w:rsidP="00E53026">
            <w:pPr>
              <w:spacing w:line="276" w:lineRule="auto"/>
              <w:jc w:val="both"/>
              <w:rPr>
                <w:rFonts w:ascii="Arial" w:hAnsi="Arial" w:cs="Arial"/>
                <w:bCs/>
                <w:color w:val="000000"/>
                <w:sz w:val="22"/>
                <w:szCs w:val="22"/>
              </w:rPr>
            </w:pPr>
            <w:r w:rsidRPr="00121EB4">
              <w:rPr>
                <w:rFonts w:ascii="Arial" w:hAnsi="Arial" w:cs="Arial"/>
                <w:color w:val="000000"/>
                <w:sz w:val="22"/>
                <w:szCs w:val="22"/>
              </w:rPr>
              <w:t>Brigade de gend. de Sarrebourg.</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1D6DCF3"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 0</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tcPr>
          <w:p w14:paraId="5AE750A2"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770D4884"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 0</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53A3DED9"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0</w:t>
            </w:r>
          </w:p>
        </w:tc>
      </w:tr>
      <w:tr w:rsidR="0062131E" w:rsidRPr="00121EB4" w14:paraId="11A67FA8" w14:textId="77777777" w:rsidTr="00E53026">
        <w:trPr>
          <w:trHeight w:val="196"/>
        </w:trPr>
        <w:tc>
          <w:tcPr>
            <w:tcW w:w="2452" w:type="pct"/>
            <w:tcBorders>
              <w:top w:val="single" w:sz="4" w:space="0" w:color="auto"/>
              <w:left w:val="single" w:sz="4" w:space="0" w:color="auto"/>
              <w:bottom w:val="single" w:sz="4" w:space="0" w:color="auto"/>
              <w:right w:val="single" w:sz="4" w:space="0" w:color="auto"/>
            </w:tcBorders>
            <w:tcMar>
              <w:top w:w="0" w:type="dxa"/>
              <w:left w:w="70" w:type="dxa"/>
              <w:bottom w:w="0" w:type="dxa"/>
              <w:right w:w="70" w:type="dxa"/>
            </w:tcMar>
            <w:vAlign w:val="bottom"/>
          </w:tcPr>
          <w:p w14:paraId="7E281789" w14:textId="77777777" w:rsidR="0062131E" w:rsidRPr="00121EB4" w:rsidRDefault="0062131E" w:rsidP="00E53026">
            <w:pPr>
              <w:spacing w:line="276" w:lineRule="auto"/>
              <w:jc w:val="right"/>
              <w:rPr>
                <w:rFonts w:ascii="Arial" w:hAnsi="Arial" w:cs="Arial"/>
                <w:sz w:val="22"/>
                <w:szCs w:val="22"/>
              </w:rPr>
            </w:pPr>
            <w:r w:rsidRPr="00121EB4">
              <w:rPr>
                <w:rFonts w:ascii="Arial" w:hAnsi="Arial" w:cs="Arial"/>
                <w:sz w:val="22"/>
                <w:szCs w:val="22"/>
              </w:rPr>
              <w:t>TOTAUX</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631BCD8A"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74</w:t>
            </w: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tcPr>
          <w:p w14:paraId="3CA92131" w14:textId="77777777" w:rsidR="0062131E" w:rsidRPr="00121EB4" w:rsidRDefault="0062131E" w:rsidP="00E53026">
            <w:pPr>
              <w:spacing w:line="276" w:lineRule="auto"/>
              <w:jc w:val="center"/>
              <w:rPr>
                <w:rFonts w:ascii="Arial" w:hAnsi="Arial" w:cs="Arial"/>
                <w:color w:val="000000"/>
                <w:sz w:val="22"/>
                <w:szCs w:val="22"/>
              </w:rPr>
            </w:pPr>
          </w:p>
        </w:tc>
        <w:tc>
          <w:tcPr>
            <w:tcW w:w="635" w:type="pct"/>
            <w:tcBorders>
              <w:top w:val="single" w:sz="4" w:space="0" w:color="auto"/>
              <w:left w:val="single" w:sz="4" w:space="0" w:color="auto"/>
              <w:bottom w:val="single" w:sz="4" w:space="0" w:color="auto"/>
              <w:right w:val="single" w:sz="4" w:space="0" w:color="auto"/>
            </w:tcBorders>
            <w:shd w:val="clear" w:color="auto" w:fill="FFFFFF" w:themeFill="background1"/>
            <w:vAlign w:val="bottom"/>
          </w:tcPr>
          <w:p w14:paraId="3F6B2A85"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145</w:t>
            </w:r>
          </w:p>
        </w:tc>
        <w:tc>
          <w:tcPr>
            <w:tcW w:w="643" w:type="pct"/>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0D4B025E" w14:textId="77777777" w:rsidR="0062131E" w:rsidRPr="00121EB4" w:rsidRDefault="0062131E" w:rsidP="00E53026">
            <w:pPr>
              <w:spacing w:line="276" w:lineRule="auto"/>
              <w:jc w:val="center"/>
              <w:rPr>
                <w:rFonts w:ascii="Arial" w:hAnsi="Arial" w:cs="Arial"/>
                <w:color w:val="000000"/>
                <w:sz w:val="22"/>
                <w:szCs w:val="22"/>
              </w:rPr>
            </w:pPr>
            <w:r w:rsidRPr="00121EB4">
              <w:rPr>
                <w:rFonts w:ascii="Arial" w:hAnsi="Arial" w:cs="Arial"/>
                <w:color w:val="000000"/>
                <w:sz w:val="22"/>
                <w:szCs w:val="22"/>
              </w:rPr>
              <w:t>219</w:t>
            </w:r>
          </w:p>
        </w:tc>
      </w:tr>
    </w:tbl>
    <w:p w14:paraId="43A6AA09" w14:textId="77777777" w:rsidR="00E53026" w:rsidRPr="00121EB4" w:rsidRDefault="00E53026">
      <w:pPr>
        <w:rPr>
          <w:rFonts w:ascii="Arial" w:hAnsi="Arial" w:cs="Arial"/>
        </w:rPr>
      </w:pPr>
      <w:r w:rsidRPr="00121EB4">
        <w:rPr>
          <w:rFonts w:ascii="Arial" w:hAnsi="Arial" w:cs="Arial"/>
        </w:rPr>
        <w:br w:type="page"/>
      </w:r>
    </w:p>
    <w:tbl>
      <w:tblPr>
        <w:tblpPr w:leftFromText="141" w:rightFromText="141" w:vertAnchor="text" w:horzAnchor="margin" w:tblpY="147"/>
        <w:tblOverlap w:val="neve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9"/>
        <w:gridCol w:w="1095"/>
        <w:gridCol w:w="1367"/>
        <w:gridCol w:w="1267"/>
        <w:gridCol w:w="1287"/>
      </w:tblGrid>
      <w:tr w:rsidR="00E53026" w:rsidRPr="00121EB4" w14:paraId="6727C7D6" w14:textId="77777777" w:rsidTr="00AF3593">
        <w:trPr>
          <w:trHeight w:val="196"/>
        </w:trPr>
        <w:tc>
          <w:tcPr>
            <w:tcW w:w="2486" w:type="pct"/>
            <w:tcMar>
              <w:top w:w="0" w:type="dxa"/>
              <w:left w:w="70" w:type="dxa"/>
              <w:bottom w:w="0" w:type="dxa"/>
              <w:right w:w="70" w:type="dxa"/>
            </w:tcMar>
            <w:vAlign w:val="center"/>
          </w:tcPr>
          <w:p w14:paraId="62258BAB" w14:textId="70829FAE" w:rsidR="00E53026" w:rsidRPr="00121EB4" w:rsidRDefault="00E53026" w:rsidP="00D917CB">
            <w:pPr>
              <w:spacing w:line="276" w:lineRule="auto"/>
              <w:jc w:val="center"/>
              <w:rPr>
                <w:rFonts w:ascii="Arial" w:hAnsi="Arial" w:cs="Arial"/>
                <w:sz w:val="22"/>
                <w:szCs w:val="22"/>
              </w:rPr>
            </w:pPr>
            <w:r w:rsidRPr="00121EB4">
              <w:rPr>
                <w:rFonts w:ascii="Arial" w:hAnsi="Arial" w:cs="Arial"/>
                <w:bCs/>
                <w:sz w:val="22"/>
                <w:szCs w:val="22"/>
              </w:rPr>
              <w:t>ORGANISMES</w:t>
            </w:r>
          </w:p>
        </w:tc>
        <w:tc>
          <w:tcPr>
            <w:tcW w:w="549" w:type="pct"/>
            <w:vAlign w:val="center"/>
          </w:tcPr>
          <w:p w14:paraId="556C12CF" w14:textId="5E34D8F6" w:rsidR="00E53026" w:rsidRPr="00121EB4" w:rsidRDefault="00E53026" w:rsidP="00AF3593">
            <w:pPr>
              <w:spacing w:line="276" w:lineRule="auto"/>
              <w:jc w:val="center"/>
              <w:rPr>
                <w:rFonts w:ascii="Arial" w:hAnsi="Arial" w:cs="Arial"/>
                <w:color w:val="000000"/>
                <w:sz w:val="22"/>
                <w:szCs w:val="22"/>
              </w:rPr>
            </w:pPr>
            <w:r w:rsidRPr="00121EB4">
              <w:rPr>
                <w:rFonts w:ascii="Arial" w:hAnsi="Arial" w:cs="Arial"/>
                <w:bCs/>
                <w:sz w:val="22"/>
                <w:szCs w:val="22"/>
              </w:rPr>
              <w:t>SIRe</w:t>
            </w:r>
          </w:p>
        </w:tc>
        <w:tc>
          <w:tcPr>
            <w:tcW w:w="685" w:type="pct"/>
          </w:tcPr>
          <w:p w14:paraId="4E055465" w14:textId="77777777" w:rsidR="00AF3593" w:rsidRDefault="00E53026" w:rsidP="00AF3593">
            <w:pPr>
              <w:spacing w:line="276" w:lineRule="auto"/>
              <w:jc w:val="center"/>
              <w:rPr>
                <w:rFonts w:ascii="Arial" w:hAnsi="Arial" w:cs="Arial"/>
                <w:bCs/>
                <w:sz w:val="22"/>
                <w:szCs w:val="22"/>
              </w:rPr>
            </w:pPr>
            <w:r w:rsidRPr="00121EB4">
              <w:rPr>
                <w:rFonts w:ascii="Arial" w:hAnsi="Arial" w:cs="Arial"/>
                <w:bCs/>
                <w:sz w:val="22"/>
                <w:szCs w:val="22"/>
              </w:rPr>
              <w:t>SIA</w:t>
            </w:r>
          </w:p>
          <w:p w14:paraId="2E1A7A6C" w14:textId="497FFC78" w:rsidR="00E53026" w:rsidRPr="00121EB4" w:rsidRDefault="00E53026" w:rsidP="00AF3593">
            <w:pPr>
              <w:spacing w:line="276" w:lineRule="auto"/>
              <w:jc w:val="center"/>
              <w:rPr>
                <w:rFonts w:ascii="Arial" w:hAnsi="Arial" w:cs="Arial"/>
                <w:color w:val="000000"/>
                <w:sz w:val="22"/>
                <w:szCs w:val="22"/>
              </w:rPr>
            </w:pPr>
            <w:r w:rsidRPr="00121EB4">
              <w:rPr>
                <w:rFonts w:ascii="Arial" w:hAnsi="Arial" w:cs="Arial"/>
                <w:bCs/>
                <w:sz w:val="22"/>
                <w:szCs w:val="22"/>
              </w:rPr>
              <w:t>=SIRp</w:t>
            </w:r>
          </w:p>
        </w:tc>
        <w:tc>
          <w:tcPr>
            <w:tcW w:w="635" w:type="pct"/>
            <w:vAlign w:val="center"/>
          </w:tcPr>
          <w:p w14:paraId="48D7584D" w14:textId="00101842" w:rsidR="00E53026" w:rsidRPr="00121EB4" w:rsidRDefault="00E53026" w:rsidP="00AF3593">
            <w:pPr>
              <w:spacing w:line="276" w:lineRule="auto"/>
              <w:jc w:val="center"/>
              <w:rPr>
                <w:rFonts w:ascii="Arial" w:hAnsi="Arial" w:cs="Arial"/>
                <w:color w:val="000000"/>
                <w:sz w:val="22"/>
                <w:szCs w:val="22"/>
              </w:rPr>
            </w:pPr>
            <w:r w:rsidRPr="00121EB4">
              <w:rPr>
                <w:rFonts w:ascii="Arial" w:hAnsi="Arial" w:cs="Arial"/>
                <w:bCs/>
                <w:sz w:val="22"/>
                <w:szCs w:val="22"/>
              </w:rPr>
              <w:t>SIS=non SIR</w:t>
            </w:r>
          </w:p>
        </w:tc>
        <w:tc>
          <w:tcPr>
            <w:tcW w:w="645" w:type="pct"/>
          </w:tcPr>
          <w:p w14:paraId="08635E5D" w14:textId="3BF92A34" w:rsidR="00E53026" w:rsidRPr="00121EB4" w:rsidRDefault="00E53026" w:rsidP="00AF3593">
            <w:pPr>
              <w:spacing w:before="240" w:line="276" w:lineRule="auto"/>
              <w:jc w:val="center"/>
              <w:rPr>
                <w:rFonts w:ascii="Arial" w:hAnsi="Arial" w:cs="Arial"/>
                <w:color w:val="000000"/>
                <w:sz w:val="22"/>
                <w:szCs w:val="22"/>
              </w:rPr>
            </w:pPr>
            <w:r w:rsidRPr="00121EB4">
              <w:rPr>
                <w:rFonts w:ascii="Arial" w:hAnsi="Arial" w:cs="Arial"/>
                <w:bCs/>
                <w:sz w:val="22"/>
                <w:szCs w:val="22"/>
              </w:rPr>
              <w:t>TOTAUX</w:t>
            </w:r>
          </w:p>
        </w:tc>
      </w:tr>
      <w:tr w:rsidR="00D917CB" w:rsidRPr="00121EB4" w14:paraId="67F67599" w14:textId="77777777" w:rsidTr="00AF3593">
        <w:trPr>
          <w:trHeight w:val="126"/>
        </w:trPr>
        <w:tc>
          <w:tcPr>
            <w:tcW w:w="5000" w:type="pct"/>
            <w:gridSpan w:val="5"/>
            <w:shd w:val="clear" w:color="auto" w:fill="C6D9F1" w:themeFill="text2" w:themeFillTint="33"/>
            <w:tcMar>
              <w:top w:w="0" w:type="dxa"/>
              <w:left w:w="70" w:type="dxa"/>
              <w:bottom w:w="0" w:type="dxa"/>
              <w:right w:w="70" w:type="dxa"/>
            </w:tcMar>
            <w:vAlign w:val="bottom"/>
            <w:hideMark/>
          </w:tcPr>
          <w:p w14:paraId="74868703" w14:textId="17F70459" w:rsidR="00D917CB" w:rsidRPr="0054060F" w:rsidRDefault="00D917CB" w:rsidP="00E53026">
            <w:pPr>
              <w:spacing w:line="276" w:lineRule="auto"/>
              <w:jc w:val="center"/>
              <w:rPr>
                <w:rFonts w:ascii="Arial" w:hAnsi="Arial" w:cs="Arial"/>
                <w:b/>
                <w:bCs/>
                <w:sz w:val="22"/>
                <w:szCs w:val="22"/>
              </w:rPr>
            </w:pPr>
            <w:r w:rsidRPr="0054060F">
              <w:rPr>
                <w:rFonts w:ascii="Arial" w:hAnsi="Arial" w:cs="Arial"/>
                <w:b/>
                <w:color w:val="000000"/>
                <w:sz w:val="22"/>
                <w:szCs w:val="22"/>
              </w:rPr>
              <w:t>SITE DE BITCHE</w:t>
            </w:r>
          </w:p>
        </w:tc>
      </w:tr>
      <w:tr w:rsidR="00D917CB" w:rsidRPr="00121EB4" w14:paraId="0AFCBE28" w14:textId="77777777" w:rsidTr="00AF3593">
        <w:trPr>
          <w:trHeight w:val="510"/>
        </w:trPr>
        <w:tc>
          <w:tcPr>
            <w:tcW w:w="2486" w:type="pct"/>
            <w:tcMar>
              <w:top w:w="0" w:type="dxa"/>
              <w:left w:w="70" w:type="dxa"/>
              <w:bottom w:w="0" w:type="dxa"/>
              <w:right w:w="70" w:type="dxa"/>
            </w:tcMar>
            <w:vAlign w:val="bottom"/>
          </w:tcPr>
          <w:p w14:paraId="750A6F88" w14:textId="6AE85C0A" w:rsidR="00D917CB" w:rsidRPr="00121EB4" w:rsidRDefault="00D917CB" w:rsidP="00D917CB">
            <w:pPr>
              <w:spacing w:line="276" w:lineRule="auto"/>
              <w:jc w:val="both"/>
              <w:rPr>
                <w:rFonts w:ascii="Arial" w:hAnsi="Arial" w:cs="Arial"/>
                <w:bCs/>
                <w:color w:val="000000"/>
                <w:sz w:val="22"/>
                <w:szCs w:val="22"/>
              </w:rPr>
            </w:pPr>
            <w:r w:rsidRPr="00121EB4">
              <w:rPr>
                <w:rFonts w:ascii="Arial" w:hAnsi="Arial" w:cs="Arial"/>
                <w:color w:val="000000"/>
                <w:sz w:val="22"/>
                <w:szCs w:val="22"/>
              </w:rPr>
              <w:t>GSBdD Phalsbourg /Antenne GSBD de Bitche</w:t>
            </w:r>
          </w:p>
        </w:tc>
        <w:tc>
          <w:tcPr>
            <w:tcW w:w="549" w:type="pct"/>
            <w:shd w:val="clear" w:color="auto" w:fill="FFFFFF" w:themeFill="background1"/>
            <w:vAlign w:val="bottom"/>
          </w:tcPr>
          <w:p w14:paraId="2C65A566" w14:textId="47D48857" w:rsidR="00D917CB" w:rsidRPr="00121EB4" w:rsidRDefault="00D917CB" w:rsidP="00D917CB">
            <w:pPr>
              <w:spacing w:line="276" w:lineRule="auto"/>
              <w:jc w:val="center"/>
              <w:rPr>
                <w:rFonts w:ascii="Arial" w:hAnsi="Arial" w:cs="Arial"/>
                <w:bCs/>
                <w:color w:val="000000"/>
                <w:sz w:val="22"/>
                <w:szCs w:val="22"/>
              </w:rPr>
            </w:pPr>
            <w:r w:rsidRPr="00121EB4">
              <w:rPr>
                <w:rFonts w:ascii="Arial" w:hAnsi="Arial" w:cs="Arial"/>
                <w:color w:val="000000"/>
                <w:sz w:val="22"/>
                <w:szCs w:val="22"/>
              </w:rPr>
              <w:t> </w:t>
            </w:r>
          </w:p>
        </w:tc>
        <w:tc>
          <w:tcPr>
            <w:tcW w:w="685" w:type="pct"/>
            <w:shd w:val="clear" w:color="auto" w:fill="FFFFFF" w:themeFill="background1"/>
          </w:tcPr>
          <w:p w14:paraId="52871099" w14:textId="77777777" w:rsidR="00D917CB" w:rsidRPr="00121EB4" w:rsidRDefault="00D917CB" w:rsidP="00D917CB">
            <w:pPr>
              <w:spacing w:line="276" w:lineRule="auto"/>
              <w:jc w:val="center"/>
              <w:rPr>
                <w:rFonts w:ascii="Arial" w:hAnsi="Arial" w:cs="Arial"/>
                <w:sz w:val="22"/>
                <w:szCs w:val="22"/>
              </w:rPr>
            </w:pPr>
          </w:p>
        </w:tc>
        <w:tc>
          <w:tcPr>
            <w:tcW w:w="635" w:type="pct"/>
            <w:shd w:val="clear" w:color="auto" w:fill="FFFFFF" w:themeFill="background1"/>
            <w:vAlign w:val="bottom"/>
          </w:tcPr>
          <w:p w14:paraId="22948F8E" w14:textId="793122C2" w:rsidR="00D917CB" w:rsidRPr="00121EB4" w:rsidRDefault="00D917CB" w:rsidP="00D917CB">
            <w:pPr>
              <w:spacing w:line="276" w:lineRule="auto"/>
              <w:jc w:val="center"/>
              <w:rPr>
                <w:rFonts w:ascii="Arial" w:hAnsi="Arial" w:cs="Arial"/>
                <w:bCs/>
                <w:color w:val="000000"/>
                <w:sz w:val="22"/>
                <w:szCs w:val="22"/>
              </w:rPr>
            </w:pPr>
            <w:r w:rsidRPr="00121EB4">
              <w:rPr>
                <w:rFonts w:ascii="Arial" w:hAnsi="Arial" w:cs="Arial"/>
                <w:color w:val="000000"/>
                <w:sz w:val="22"/>
                <w:szCs w:val="22"/>
              </w:rPr>
              <w:t>27</w:t>
            </w:r>
          </w:p>
        </w:tc>
        <w:tc>
          <w:tcPr>
            <w:tcW w:w="645" w:type="pct"/>
            <w:shd w:val="clear" w:color="auto" w:fill="FFFFFF" w:themeFill="background1"/>
            <w:vAlign w:val="bottom"/>
          </w:tcPr>
          <w:p w14:paraId="3854097C" w14:textId="2B7AFF1D" w:rsidR="00D917CB" w:rsidRPr="00121EB4" w:rsidRDefault="00D917CB" w:rsidP="00D917CB">
            <w:pPr>
              <w:spacing w:line="276" w:lineRule="auto"/>
              <w:jc w:val="center"/>
              <w:rPr>
                <w:rFonts w:ascii="Arial" w:hAnsi="Arial" w:cs="Arial"/>
                <w:bCs/>
                <w:sz w:val="22"/>
                <w:szCs w:val="22"/>
              </w:rPr>
            </w:pPr>
            <w:r w:rsidRPr="00121EB4">
              <w:rPr>
                <w:rFonts w:ascii="Arial" w:hAnsi="Arial" w:cs="Arial"/>
                <w:color w:val="000000"/>
                <w:sz w:val="22"/>
                <w:szCs w:val="22"/>
              </w:rPr>
              <w:t>27</w:t>
            </w:r>
          </w:p>
        </w:tc>
      </w:tr>
      <w:tr w:rsidR="00D917CB" w:rsidRPr="00121EB4" w14:paraId="47B2DE93" w14:textId="77777777" w:rsidTr="00AF3593">
        <w:trPr>
          <w:trHeight w:val="390"/>
        </w:trPr>
        <w:tc>
          <w:tcPr>
            <w:tcW w:w="2486" w:type="pct"/>
            <w:tcMar>
              <w:top w:w="0" w:type="dxa"/>
              <w:left w:w="70" w:type="dxa"/>
              <w:bottom w:w="0" w:type="dxa"/>
              <w:right w:w="70" w:type="dxa"/>
            </w:tcMar>
            <w:vAlign w:val="bottom"/>
          </w:tcPr>
          <w:p w14:paraId="1D17AB6C" w14:textId="3337AA10"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CFIM 2e  BB</w:t>
            </w:r>
          </w:p>
        </w:tc>
        <w:tc>
          <w:tcPr>
            <w:tcW w:w="549" w:type="pct"/>
            <w:shd w:val="clear" w:color="auto" w:fill="FFFFFF" w:themeFill="background1"/>
            <w:vAlign w:val="bottom"/>
          </w:tcPr>
          <w:p w14:paraId="30180C20" w14:textId="6F090C6C" w:rsidR="00D917CB" w:rsidRPr="00121EB4" w:rsidRDefault="00D917CB" w:rsidP="00D917CB">
            <w:pPr>
              <w:spacing w:line="276" w:lineRule="auto"/>
              <w:jc w:val="center"/>
              <w:rPr>
                <w:rFonts w:ascii="Arial" w:hAnsi="Arial" w:cs="Arial"/>
                <w:color w:val="000000"/>
                <w:sz w:val="22"/>
                <w:szCs w:val="22"/>
              </w:rPr>
            </w:pPr>
          </w:p>
        </w:tc>
        <w:tc>
          <w:tcPr>
            <w:tcW w:w="685" w:type="pct"/>
            <w:shd w:val="clear" w:color="auto" w:fill="FFFFFF" w:themeFill="background1"/>
          </w:tcPr>
          <w:p w14:paraId="259602D1" w14:textId="77777777" w:rsidR="00D917CB" w:rsidRPr="00121EB4" w:rsidRDefault="00D917CB" w:rsidP="00D917CB">
            <w:pPr>
              <w:spacing w:line="276" w:lineRule="auto"/>
              <w:jc w:val="center"/>
              <w:rPr>
                <w:rFonts w:ascii="Arial" w:hAnsi="Arial" w:cs="Arial"/>
                <w:color w:val="000000"/>
                <w:sz w:val="22"/>
                <w:szCs w:val="22"/>
              </w:rPr>
            </w:pPr>
          </w:p>
        </w:tc>
        <w:tc>
          <w:tcPr>
            <w:tcW w:w="635" w:type="pct"/>
            <w:shd w:val="clear" w:color="auto" w:fill="FFFFFF" w:themeFill="background1"/>
            <w:vAlign w:val="bottom"/>
          </w:tcPr>
          <w:p w14:paraId="06F6C194" w14:textId="7F8608B5" w:rsidR="00D917CB" w:rsidRPr="00121EB4" w:rsidRDefault="00D917CB" w:rsidP="00D917CB">
            <w:pPr>
              <w:spacing w:line="276" w:lineRule="auto"/>
              <w:jc w:val="center"/>
              <w:rPr>
                <w:rFonts w:ascii="Arial" w:hAnsi="Arial" w:cs="Arial"/>
                <w:color w:val="000000"/>
                <w:sz w:val="22"/>
                <w:szCs w:val="22"/>
              </w:rPr>
            </w:pPr>
          </w:p>
        </w:tc>
        <w:tc>
          <w:tcPr>
            <w:tcW w:w="645" w:type="pct"/>
            <w:shd w:val="clear" w:color="auto" w:fill="FFFFFF" w:themeFill="background1"/>
            <w:vAlign w:val="bottom"/>
          </w:tcPr>
          <w:p w14:paraId="436D0057" w14:textId="6EA65E8C" w:rsidR="00D917CB" w:rsidRPr="00121EB4" w:rsidRDefault="00D917CB" w:rsidP="00D917CB">
            <w:pPr>
              <w:spacing w:line="276" w:lineRule="auto"/>
              <w:jc w:val="center"/>
              <w:rPr>
                <w:rFonts w:ascii="Arial" w:hAnsi="Arial" w:cs="Arial"/>
                <w:color w:val="000000"/>
                <w:sz w:val="22"/>
                <w:szCs w:val="22"/>
              </w:rPr>
            </w:pPr>
          </w:p>
        </w:tc>
      </w:tr>
      <w:tr w:rsidR="00D917CB" w:rsidRPr="00121EB4" w14:paraId="4712D414" w14:textId="77777777" w:rsidTr="00AF3593">
        <w:trPr>
          <w:trHeight w:val="411"/>
        </w:trPr>
        <w:tc>
          <w:tcPr>
            <w:tcW w:w="2486" w:type="pct"/>
            <w:tcMar>
              <w:top w:w="0" w:type="dxa"/>
              <w:left w:w="70" w:type="dxa"/>
              <w:bottom w:w="0" w:type="dxa"/>
              <w:right w:w="70" w:type="dxa"/>
            </w:tcMar>
            <w:vAlign w:val="bottom"/>
          </w:tcPr>
          <w:p w14:paraId="3411867E" w14:textId="587F727E"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16</w:t>
            </w:r>
            <w:r w:rsidRPr="00121EB4">
              <w:rPr>
                <w:rFonts w:ascii="Arial" w:hAnsi="Arial" w:cs="Arial"/>
                <w:color w:val="000000"/>
                <w:sz w:val="22"/>
                <w:szCs w:val="22"/>
                <w:vertAlign w:val="superscript"/>
              </w:rPr>
              <w:t>e</w:t>
            </w:r>
            <w:r w:rsidRPr="00121EB4">
              <w:rPr>
                <w:rFonts w:ascii="Arial" w:hAnsi="Arial" w:cs="Arial"/>
                <w:color w:val="000000"/>
                <w:sz w:val="22"/>
                <w:szCs w:val="22"/>
              </w:rPr>
              <w:t xml:space="preserve">  Bataillon de chasseurs</w:t>
            </w:r>
          </w:p>
        </w:tc>
        <w:tc>
          <w:tcPr>
            <w:tcW w:w="549" w:type="pct"/>
            <w:shd w:val="clear" w:color="auto" w:fill="FFFFFF" w:themeFill="background1"/>
            <w:vAlign w:val="bottom"/>
          </w:tcPr>
          <w:p w14:paraId="1F61687E" w14:textId="49B9D90C"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17</w:t>
            </w:r>
          </w:p>
        </w:tc>
        <w:tc>
          <w:tcPr>
            <w:tcW w:w="685" w:type="pct"/>
            <w:shd w:val="clear" w:color="auto" w:fill="FFFFFF" w:themeFill="background1"/>
          </w:tcPr>
          <w:p w14:paraId="76F25FA5" w14:textId="77777777" w:rsidR="00D917CB" w:rsidRPr="00121EB4" w:rsidRDefault="00D917CB" w:rsidP="00D917CB">
            <w:pPr>
              <w:spacing w:line="276" w:lineRule="auto"/>
              <w:jc w:val="center"/>
              <w:rPr>
                <w:rFonts w:ascii="Arial" w:hAnsi="Arial" w:cs="Arial"/>
                <w:color w:val="000000"/>
                <w:sz w:val="22"/>
                <w:szCs w:val="22"/>
              </w:rPr>
            </w:pPr>
          </w:p>
        </w:tc>
        <w:tc>
          <w:tcPr>
            <w:tcW w:w="635" w:type="pct"/>
            <w:shd w:val="clear" w:color="auto" w:fill="FFFFFF" w:themeFill="background1"/>
            <w:vAlign w:val="bottom"/>
          </w:tcPr>
          <w:p w14:paraId="4B4C2DC8" w14:textId="5D7DFCB1"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13</w:t>
            </w:r>
          </w:p>
        </w:tc>
        <w:tc>
          <w:tcPr>
            <w:tcW w:w="645" w:type="pct"/>
            <w:shd w:val="clear" w:color="auto" w:fill="FFFFFF" w:themeFill="background1"/>
            <w:vAlign w:val="bottom"/>
          </w:tcPr>
          <w:p w14:paraId="448540C6" w14:textId="627CA323"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30</w:t>
            </w:r>
          </w:p>
        </w:tc>
      </w:tr>
      <w:tr w:rsidR="00D917CB" w:rsidRPr="00121EB4" w14:paraId="6D2CC5FC" w14:textId="77777777" w:rsidTr="00AF3593">
        <w:trPr>
          <w:trHeight w:val="510"/>
        </w:trPr>
        <w:tc>
          <w:tcPr>
            <w:tcW w:w="2486" w:type="pct"/>
            <w:tcMar>
              <w:top w:w="0" w:type="dxa"/>
              <w:left w:w="70" w:type="dxa"/>
              <w:bottom w:w="0" w:type="dxa"/>
              <w:right w:w="70" w:type="dxa"/>
            </w:tcMar>
            <w:vAlign w:val="bottom"/>
          </w:tcPr>
          <w:p w14:paraId="385EEF8A" w14:textId="503FA052"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CTAS/Antenne de Bitche</w:t>
            </w:r>
          </w:p>
        </w:tc>
        <w:tc>
          <w:tcPr>
            <w:tcW w:w="549" w:type="pct"/>
            <w:shd w:val="clear" w:color="auto" w:fill="FFFFFF" w:themeFill="background1"/>
            <w:vAlign w:val="bottom"/>
          </w:tcPr>
          <w:p w14:paraId="2D1846AB" w14:textId="1C5EB75D"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1</w:t>
            </w:r>
          </w:p>
        </w:tc>
        <w:tc>
          <w:tcPr>
            <w:tcW w:w="685" w:type="pct"/>
            <w:shd w:val="clear" w:color="auto" w:fill="FFFFFF" w:themeFill="background1"/>
          </w:tcPr>
          <w:p w14:paraId="175BD72E" w14:textId="77777777" w:rsidR="00D917CB" w:rsidRPr="00121EB4" w:rsidRDefault="00D917CB" w:rsidP="00D917CB">
            <w:pPr>
              <w:spacing w:line="276" w:lineRule="auto"/>
              <w:jc w:val="center"/>
              <w:rPr>
                <w:rFonts w:ascii="Arial" w:hAnsi="Arial" w:cs="Arial"/>
                <w:color w:val="000000"/>
                <w:sz w:val="22"/>
                <w:szCs w:val="22"/>
              </w:rPr>
            </w:pPr>
          </w:p>
        </w:tc>
        <w:tc>
          <w:tcPr>
            <w:tcW w:w="635" w:type="pct"/>
            <w:shd w:val="clear" w:color="auto" w:fill="FFFFFF" w:themeFill="background1"/>
            <w:vAlign w:val="bottom"/>
          </w:tcPr>
          <w:p w14:paraId="395AB702" w14:textId="439C0474"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2</w:t>
            </w:r>
          </w:p>
        </w:tc>
        <w:tc>
          <w:tcPr>
            <w:tcW w:w="645" w:type="pct"/>
            <w:shd w:val="clear" w:color="auto" w:fill="FFFFFF" w:themeFill="background1"/>
            <w:vAlign w:val="bottom"/>
          </w:tcPr>
          <w:p w14:paraId="682BA383" w14:textId="628B5D6A"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3</w:t>
            </w:r>
          </w:p>
        </w:tc>
      </w:tr>
      <w:tr w:rsidR="00D917CB" w:rsidRPr="00121EB4" w14:paraId="041B748B" w14:textId="77777777" w:rsidTr="00AF3593">
        <w:trPr>
          <w:trHeight w:val="510"/>
        </w:trPr>
        <w:tc>
          <w:tcPr>
            <w:tcW w:w="2486" w:type="pct"/>
            <w:tcMar>
              <w:top w:w="0" w:type="dxa"/>
              <w:left w:w="70" w:type="dxa"/>
              <w:bottom w:w="0" w:type="dxa"/>
              <w:right w:w="70" w:type="dxa"/>
            </w:tcMar>
            <w:vAlign w:val="bottom"/>
          </w:tcPr>
          <w:p w14:paraId="69B435E0" w14:textId="0D13E08E"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38</w:t>
            </w:r>
            <w:r w:rsidRPr="00121EB4">
              <w:rPr>
                <w:rFonts w:ascii="Arial" w:hAnsi="Arial" w:cs="Arial"/>
                <w:color w:val="000000"/>
                <w:sz w:val="22"/>
                <w:szCs w:val="22"/>
                <w:vertAlign w:val="superscript"/>
              </w:rPr>
              <w:t>e</w:t>
            </w:r>
            <w:r w:rsidRPr="00121EB4">
              <w:rPr>
                <w:rFonts w:ascii="Arial" w:hAnsi="Arial" w:cs="Arial"/>
                <w:color w:val="000000"/>
                <w:sz w:val="22"/>
                <w:szCs w:val="22"/>
              </w:rPr>
              <w:t xml:space="preserve"> AM</w:t>
            </w:r>
          </w:p>
        </w:tc>
        <w:tc>
          <w:tcPr>
            <w:tcW w:w="549" w:type="pct"/>
            <w:shd w:val="clear" w:color="auto" w:fill="FFFFFF" w:themeFill="background1"/>
            <w:vAlign w:val="bottom"/>
          </w:tcPr>
          <w:p w14:paraId="4183D0C7" w14:textId="08029DEE" w:rsidR="00D917CB" w:rsidRPr="00121EB4" w:rsidRDefault="00D917CB" w:rsidP="00D917CB">
            <w:pPr>
              <w:spacing w:line="276" w:lineRule="auto"/>
              <w:jc w:val="center"/>
              <w:rPr>
                <w:rFonts w:ascii="Arial" w:hAnsi="Arial" w:cs="Arial"/>
                <w:color w:val="000000"/>
                <w:sz w:val="22"/>
                <w:szCs w:val="22"/>
              </w:rPr>
            </w:pPr>
          </w:p>
        </w:tc>
        <w:tc>
          <w:tcPr>
            <w:tcW w:w="685" w:type="pct"/>
            <w:shd w:val="clear" w:color="auto" w:fill="FFFFFF" w:themeFill="background1"/>
          </w:tcPr>
          <w:p w14:paraId="78ED4C8A" w14:textId="77777777" w:rsidR="00D917CB" w:rsidRPr="00121EB4" w:rsidRDefault="00D917CB" w:rsidP="00D917CB">
            <w:pPr>
              <w:spacing w:line="276" w:lineRule="auto"/>
              <w:jc w:val="center"/>
              <w:rPr>
                <w:rFonts w:ascii="Arial" w:hAnsi="Arial" w:cs="Arial"/>
                <w:color w:val="000000"/>
                <w:sz w:val="22"/>
                <w:szCs w:val="22"/>
              </w:rPr>
            </w:pPr>
          </w:p>
        </w:tc>
        <w:tc>
          <w:tcPr>
            <w:tcW w:w="635" w:type="pct"/>
            <w:shd w:val="clear" w:color="auto" w:fill="FFFFFF" w:themeFill="background1"/>
            <w:vAlign w:val="bottom"/>
          </w:tcPr>
          <w:p w14:paraId="429E39B4" w14:textId="7EB370FE" w:rsidR="00D917CB" w:rsidRPr="00121EB4" w:rsidRDefault="00D917CB" w:rsidP="00D917CB">
            <w:pPr>
              <w:spacing w:line="276" w:lineRule="auto"/>
              <w:jc w:val="center"/>
              <w:rPr>
                <w:rFonts w:ascii="Arial" w:hAnsi="Arial" w:cs="Arial"/>
                <w:color w:val="000000"/>
                <w:sz w:val="22"/>
                <w:szCs w:val="22"/>
              </w:rPr>
            </w:pPr>
          </w:p>
        </w:tc>
        <w:tc>
          <w:tcPr>
            <w:tcW w:w="645" w:type="pct"/>
            <w:shd w:val="clear" w:color="auto" w:fill="FFFFFF" w:themeFill="background1"/>
            <w:vAlign w:val="bottom"/>
          </w:tcPr>
          <w:p w14:paraId="4B1873B3" w14:textId="178B9456" w:rsidR="00D917CB" w:rsidRPr="00121EB4" w:rsidRDefault="00D917CB" w:rsidP="00D917CB">
            <w:pPr>
              <w:spacing w:line="276" w:lineRule="auto"/>
              <w:jc w:val="center"/>
              <w:rPr>
                <w:rFonts w:ascii="Arial" w:hAnsi="Arial" w:cs="Arial"/>
                <w:color w:val="000000"/>
                <w:sz w:val="22"/>
                <w:szCs w:val="22"/>
              </w:rPr>
            </w:pPr>
          </w:p>
        </w:tc>
      </w:tr>
      <w:tr w:rsidR="00D917CB" w:rsidRPr="00121EB4" w14:paraId="3CFCE435" w14:textId="77777777" w:rsidTr="00AF3593">
        <w:trPr>
          <w:trHeight w:val="510"/>
        </w:trPr>
        <w:tc>
          <w:tcPr>
            <w:tcW w:w="2486" w:type="pct"/>
            <w:tcMar>
              <w:top w:w="0" w:type="dxa"/>
              <w:left w:w="70" w:type="dxa"/>
              <w:bottom w:w="0" w:type="dxa"/>
              <w:right w:w="70" w:type="dxa"/>
            </w:tcMar>
            <w:vAlign w:val="bottom"/>
          </w:tcPr>
          <w:p w14:paraId="2C52BC28" w14:textId="141FB56B"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DIRISI/antenne de Bitche</w:t>
            </w:r>
          </w:p>
        </w:tc>
        <w:tc>
          <w:tcPr>
            <w:tcW w:w="549" w:type="pct"/>
            <w:shd w:val="clear" w:color="auto" w:fill="FFFFFF" w:themeFill="background1"/>
            <w:vAlign w:val="bottom"/>
          </w:tcPr>
          <w:p w14:paraId="7D092531" w14:textId="67715DF1" w:rsidR="00D917CB" w:rsidRPr="00121EB4" w:rsidRDefault="00D917CB" w:rsidP="00D917CB">
            <w:pPr>
              <w:spacing w:line="276" w:lineRule="auto"/>
              <w:jc w:val="center"/>
              <w:rPr>
                <w:rFonts w:ascii="Arial" w:hAnsi="Arial" w:cs="Arial"/>
                <w:color w:val="000000"/>
                <w:sz w:val="22"/>
                <w:szCs w:val="22"/>
              </w:rPr>
            </w:pPr>
          </w:p>
        </w:tc>
        <w:tc>
          <w:tcPr>
            <w:tcW w:w="685" w:type="pct"/>
            <w:shd w:val="clear" w:color="auto" w:fill="FFFFFF" w:themeFill="background1"/>
          </w:tcPr>
          <w:p w14:paraId="62E4C0C2" w14:textId="77777777" w:rsidR="00D917CB" w:rsidRPr="00121EB4" w:rsidRDefault="00D917CB" w:rsidP="00D917CB">
            <w:pPr>
              <w:spacing w:line="276" w:lineRule="auto"/>
              <w:jc w:val="center"/>
              <w:rPr>
                <w:rFonts w:ascii="Arial" w:hAnsi="Arial" w:cs="Arial"/>
                <w:color w:val="000000"/>
                <w:sz w:val="22"/>
                <w:szCs w:val="22"/>
              </w:rPr>
            </w:pPr>
          </w:p>
        </w:tc>
        <w:tc>
          <w:tcPr>
            <w:tcW w:w="635" w:type="pct"/>
            <w:shd w:val="clear" w:color="auto" w:fill="FFFFFF" w:themeFill="background1"/>
            <w:vAlign w:val="bottom"/>
          </w:tcPr>
          <w:p w14:paraId="7CC3CB55" w14:textId="10F192D7"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2</w:t>
            </w:r>
          </w:p>
        </w:tc>
        <w:tc>
          <w:tcPr>
            <w:tcW w:w="645" w:type="pct"/>
            <w:shd w:val="clear" w:color="auto" w:fill="FFFFFF" w:themeFill="background1"/>
            <w:vAlign w:val="bottom"/>
          </w:tcPr>
          <w:p w14:paraId="7E5C7B8E" w14:textId="353CAEE3"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2</w:t>
            </w:r>
          </w:p>
        </w:tc>
      </w:tr>
      <w:tr w:rsidR="00D917CB" w:rsidRPr="00121EB4" w14:paraId="64495EA5" w14:textId="77777777" w:rsidTr="00AF3593">
        <w:trPr>
          <w:trHeight w:val="510"/>
        </w:trPr>
        <w:tc>
          <w:tcPr>
            <w:tcW w:w="2486" w:type="pct"/>
            <w:tcMar>
              <w:top w:w="0" w:type="dxa"/>
              <w:left w:w="70" w:type="dxa"/>
              <w:bottom w:w="0" w:type="dxa"/>
              <w:right w:w="70" w:type="dxa"/>
            </w:tcMar>
            <w:vAlign w:val="bottom"/>
          </w:tcPr>
          <w:p w14:paraId="4CCB9534" w14:textId="77DEDDAD"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Antenne défense mobilité</w:t>
            </w:r>
          </w:p>
        </w:tc>
        <w:tc>
          <w:tcPr>
            <w:tcW w:w="549" w:type="pct"/>
            <w:shd w:val="clear" w:color="auto" w:fill="FFFFFF" w:themeFill="background1"/>
            <w:vAlign w:val="bottom"/>
          </w:tcPr>
          <w:p w14:paraId="3927BE76" w14:textId="032DE662" w:rsidR="00D917CB" w:rsidRPr="00121EB4" w:rsidRDefault="00D917CB" w:rsidP="00D917CB">
            <w:pPr>
              <w:spacing w:line="276" w:lineRule="auto"/>
              <w:jc w:val="center"/>
              <w:rPr>
                <w:rFonts w:ascii="Arial" w:hAnsi="Arial" w:cs="Arial"/>
                <w:color w:val="000000"/>
                <w:sz w:val="22"/>
                <w:szCs w:val="22"/>
              </w:rPr>
            </w:pPr>
          </w:p>
        </w:tc>
        <w:tc>
          <w:tcPr>
            <w:tcW w:w="685" w:type="pct"/>
            <w:shd w:val="clear" w:color="auto" w:fill="FFFFFF" w:themeFill="background1"/>
          </w:tcPr>
          <w:p w14:paraId="44C29526" w14:textId="77777777" w:rsidR="00D917CB" w:rsidRPr="00121EB4" w:rsidRDefault="00D917CB" w:rsidP="00D917CB">
            <w:pPr>
              <w:spacing w:line="276" w:lineRule="auto"/>
              <w:jc w:val="center"/>
              <w:rPr>
                <w:rFonts w:ascii="Arial" w:hAnsi="Arial" w:cs="Arial"/>
                <w:color w:val="000000"/>
                <w:sz w:val="22"/>
                <w:szCs w:val="22"/>
              </w:rPr>
            </w:pPr>
          </w:p>
        </w:tc>
        <w:tc>
          <w:tcPr>
            <w:tcW w:w="635" w:type="pct"/>
            <w:shd w:val="clear" w:color="auto" w:fill="FFFFFF" w:themeFill="background1"/>
            <w:vAlign w:val="bottom"/>
          </w:tcPr>
          <w:p w14:paraId="77E0BC4D" w14:textId="3D9D7AD5"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1</w:t>
            </w:r>
          </w:p>
        </w:tc>
        <w:tc>
          <w:tcPr>
            <w:tcW w:w="645" w:type="pct"/>
            <w:shd w:val="clear" w:color="auto" w:fill="FFFFFF" w:themeFill="background1"/>
            <w:vAlign w:val="bottom"/>
          </w:tcPr>
          <w:p w14:paraId="03A4CC97" w14:textId="592B3D28"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1</w:t>
            </w:r>
          </w:p>
        </w:tc>
      </w:tr>
      <w:tr w:rsidR="00D917CB" w:rsidRPr="00121EB4" w14:paraId="46983C4C" w14:textId="77777777" w:rsidTr="00AF3593">
        <w:trPr>
          <w:trHeight w:val="510"/>
        </w:trPr>
        <w:tc>
          <w:tcPr>
            <w:tcW w:w="2486" w:type="pct"/>
            <w:tcMar>
              <w:top w:w="0" w:type="dxa"/>
              <w:left w:w="70" w:type="dxa"/>
              <w:bottom w:w="0" w:type="dxa"/>
              <w:right w:w="70" w:type="dxa"/>
            </w:tcMar>
            <w:vAlign w:val="bottom"/>
          </w:tcPr>
          <w:p w14:paraId="6DC0DD12" w14:textId="46BC828B"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USID /antenne de Bitche</w:t>
            </w:r>
          </w:p>
        </w:tc>
        <w:tc>
          <w:tcPr>
            <w:tcW w:w="549" w:type="pct"/>
            <w:shd w:val="clear" w:color="auto" w:fill="FFFFFF" w:themeFill="background1"/>
            <w:vAlign w:val="bottom"/>
          </w:tcPr>
          <w:p w14:paraId="1AEDE26B" w14:textId="12EBEC6F" w:rsidR="00D917CB" w:rsidRPr="00121EB4" w:rsidRDefault="00D917CB" w:rsidP="00D917CB">
            <w:pPr>
              <w:spacing w:line="276" w:lineRule="auto"/>
              <w:jc w:val="center"/>
              <w:rPr>
                <w:rFonts w:ascii="Arial" w:hAnsi="Arial" w:cs="Arial"/>
                <w:color w:val="000000"/>
                <w:sz w:val="22"/>
                <w:szCs w:val="22"/>
              </w:rPr>
            </w:pPr>
          </w:p>
        </w:tc>
        <w:tc>
          <w:tcPr>
            <w:tcW w:w="685" w:type="pct"/>
            <w:shd w:val="clear" w:color="auto" w:fill="FFFFFF" w:themeFill="background1"/>
          </w:tcPr>
          <w:p w14:paraId="3313E57C" w14:textId="77777777" w:rsidR="00D917CB" w:rsidRPr="00121EB4" w:rsidRDefault="00D917CB" w:rsidP="00D917CB">
            <w:pPr>
              <w:spacing w:line="276" w:lineRule="auto"/>
              <w:jc w:val="center"/>
              <w:rPr>
                <w:rFonts w:ascii="Arial" w:hAnsi="Arial" w:cs="Arial"/>
                <w:color w:val="000000"/>
                <w:sz w:val="22"/>
                <w:szCs w:val="22"/>
              </w:rPr>
            </w:pPr>
          </w:p>
        </w:tc>
        <w:tc>
          <w:tcPr>
            <w:tcW w:w="635" w:type="pct"/>
            <w:shd w:val="clear" w:color="auto" w:fill="FFFFFF" w:themeFill="background1"/>
            <w:vAlign w:val="bottom"/>
          </w:tcPr>
          <w:p w14:paraId="1D578BE2" w14:textId="4639F473"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6</w:t>
            </w:r>
          </w:p>
        </w:tc>
        <w:tc>
          <w:tcPr>
            <w:tcW w:w="645" w:type="pct"/>
            <w:shd w:val="clear" w:color="auto" w:fill="FFFFFF" w:themeFill="background1"/>
            <w:vAlign w:val="bottom"/>
          </w:tcPr>
          <w:p w14:paraId="429E1BAB" w14:textId="30415CB3"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6</w:t>
            </w:r>
          </w:p>
        </w:tc>
      </w:tr>
      <w:tr w:rsidR="00D917CB" w:rsidRPr="00121EB4" w14:paraId="7B152E2A" w14:textId="77777777" w:rsidTr="00AF3593">
        <w:trPr>
          <w:trHeight w:val="510"/>
        </w:trPr>
        <w:tc>
          <w:tcPr>
            <w:tcW w:w="2486" w:type="pct"/>
            <w:tcMar>
              <w:top w:w="0" w:type="dxa"/>
              <w:left w:w="70" w:type="dxa"/>
              <w:bottom w:w="0" w:type="dxa"/>
              <w:right w:w="70" w:type="dxa"/>
            </w:tcMar>
            <w:vAlign w:val="center"/>
          </w:tcPr>
          <w:p w14:paraId="594E0CE5" w14:textId="27D15EBE" w:rsidR="00D917CB" w:rsidRPr="00121EB4" w:rsidRDefault="00B900D8" w:rsidP="00B900D8">
            <w:pPr>
              <w:spacing w:line="276" w:lineRule="auto"/>
              <w:jc w:val="right"/>
              <w:rPr>
                <w:rFonts w:ascii="Arial" w:hAnsi="Arial" w:cs="Arial"/>
                <w:color w:val="000000"/>
                <w:sz w:val="22"/>
                <w:szCs w:val="22"/>
              </w:rPr>
            </w:pPr>
            <w:r w:rsidRPr="00121EB4">
              <w:rPr>
                <w:rFonts w:ascii="Arial" w:hAnsi="Arial" w:cs="Arial"/>
                <w:color w:val="000000"/>
                <w:sz w:val="22"/>
                <w:szCs w:val="22"/>
              </w:rPr>
              <w:t>TOTAUX</w:t>
            </w:r>
          </w:p>
        </w:tc>
        <w:tc>
          <w:tcPr>
            <w:tcW w:w="549" w:type="pct"/>
            <w:shd w:val="clear" w:color="auto" w:fill="FFFFFF" w:themeFill="background1"/>
            <w:vAlign w:val="center"/>
          </w:tcPr>
          <w:p w14:paraId="22518C81" w14:textId="32EA5536"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18</w:t>
            </w:r>
          </w:p>
        </w:tc>
        <w:tc>
          <w:tcPr>
            <w:tcW w:w="685" w:type="pct"/>
            <w:shd w:val="clear" w:color="auto" w:fill="FFFFFF" w:themeFill="background1"/>
          </w:tcPr>
          <w:p w14:paraId="2D87E624" w14:textId="77777777" w:rsidR="00D917CB" w:rsidRPr="00121EB4" w:rsidRDefault="00D917CB" w:rsidP="00D917CB">
            <w:pPr>
              <w:spacing w:line="276" w:lineRule="auto"/>
              <w:jc w:val="center"/>
              <w:rPr>
                <w:rFonts w:ascii="Arial" w:hAnsi="Arial" w:cs="Arial"/>
                <w:color w:val="000000"/>
                <w:sz w:val="22"/>
                <w:szCs w:val="22"/>
              </w:rPr>
            </w:pPr>
          </w:p>
        </w:tc>
        <w:tc>
          <w:tcPr>
            <w:tcW w:w="635" w:type="pct"/>
            <w:shd w:val="clear" w:color="auto" w:fill="FFFFFF" w:themeFill="background1"/>
            <w:vAlign w:val="bottom"/>
          </w:tcPr>
          <w:p w14:paraId="5194AC2C" w14:textId="3863C9CD"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51</w:t>
            </w:r>
          </w:p>
        </w:tc>
        <w:tc>
          <w:tcPr>
            <w:tcW w:w="645" w:type="pct"/>
            <w:shd w:val="clear" w:color="auto" w:fill="FFFFFF" w:themeFill="background1"/>
            <w:vAlign w:val="bottom"/>
          </w:tcPr>
          <w:p w14:paraId="4F9DFD8F" w14:textId="568E175E" w:rsidR="00D917CB" w:rsidRPr="00121EB4" w:rsidRDefault="00D917CB" w:rsidP="00D917CB">
            <w:pPr>
              <w:spacing w:line="276" w:lineRule="auto"/>
              <w:jc w:val="center"/>
              <w:rPr>
                <w:rFonts w:ascii="Arial" w:hAnsi="Arial" w:cs="Arial"/>
                <w:color w:val="000000"/>
                <w:sz w:val="22"/>
                <w:szCs w:val="22"/>
              </w:rPr>
            </w:pPr>
            <w:r w:rsidRPr="00121EB4">
              <w:rPr>
                <w:rFonts w:ascii="Arial" w:hAnsi="Arial" w:cs="Arial"/>
                <w:color w:val="000000"/>
                <w:sz w:val="22"/>
                <w:szCs w:val="22"/>
              </w:rPr>
              <w:t>69</w:t>
            </w:r>
          </w:p>
        </w:tc>
      </w:tr>
    </w:tbl>
    <w:p w14:paraId="2C8556A3" w14:textId="0FDAECC2" w:rsidR="00C771E5" w:rsidRPr="00121EB4" w:rsidRDefault="00C771E5" w:rsidP="001818A8">
      <w:pPr>
        <w:pStyle w:val="ZEmetteur"/>
        <w:rPr>
          <w:rFonts w:ascii="Arial" w:hAnsi="Arial"/>
        </w:rPr>
      </w:pPr>
    </w:p>
    <w:tbl>
      <w:tblPr>
        <w:tblpPr w:leftFromText="141" w:rightFromText="141" w:vertAnchor="text" w:horzAnchor="margin" w:tblpY="147"/>
        <w:tblOverlap w:val="neve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959"/>
        <w:gridCol w:w="1159"/>
        <w:gridCol w:w="1257"/>
        <w:gridCol w:w="1257"/>
        <w:gridCol w:w="1269"/>
      </w:tblGrid>
      <w:tr w:rsidR="00C771E5" w:rsidRPr="00121EB4" w14:paraId="3AB7F322" w14:textId="77777777" w:rsidTr="00C771E5">
        <w:trPr>
          <w:trHeight w:val="406"/>
        </w:trPr>
        <w:tc>
          <w:tcPr>
            <w:tcW w:w="2504" w:type="pct"/>
            <w:tcMar>
              <w:top w:w="0" w:type="dxa"/>
              <w:left w:w="70" w:type="dxa"/>
              <w:bottom w:w="0" w:type="dxa"/>
              <w:right w:w="70" w:type="dxa"/>
            </w:tcMar>
            <w:vAlign w:val="center"/>
            <w:hideMark/>
          </w:tcPr>
          <w:p w14:paraId="3BE52FD1" w14:textId="2FA629ED" w:rsidR="00C771E5" w:rsidRPr="00121EB4" w:rsidRDefault="00C771E5" w:rsidP="00121EB4">
            <w:pPr>
              <w:spacing w:line="276" w:lineRule="auto"/>
              <w:jc w:val="center"/>
              <w:rPr>
                <w:rFonts w:ascii="Arial" w:hAnsi="Arial" w:cs="Arial"/>
                <w:bCs/>
                <w:color w:val="000000"/>
                <w:sz w:val="22"/>
                <w:szCs w:val="22"/>
              </w:rPr>
            </w:pPr>
            <w:r w:rsidRPr="00121EB4">
              <w:rPr>
                <w:rFonts w:ascii="Arial" w:hAnsi="Arial" w:cs="Arial"/>
                <w:bCs/>
                <w:sz w:val="22"/>
                <w:szCs w:val="22"/>
              </w:rPr>
              <w:t>ORGANISMES</w:t>
            </w:r>
          </w:p>
        </w:tc>
        <w:tc>
          <w:tcPr>
            <w:tcW w:w="585" w:type="pct"/>
            <w:vAlign w:val="center"/>
          </w:tcPr>
          <w:p w14:paraId="62684249" w14:textId="77777777" w:rsidR="00C771E5" w:rsidRPr="00121EB4" w:rsidRDefault="00C771E5" w:rsidP="00121EB4">
            <w:pPr>
              <w:spacing w:line="276" w:lineRule="auto"/>
              <w:jc w:val="center"/>
              <w:rPr>
                <w:rFonts w:ascii="Arial" w:hAnsi="Arial" w:cs="Arial"/>
                <w:bCs/>
                <w:sz w:val="22"/>
                <w:szCs w:val="22"/>
              </w:rPr>
            </w:pPr>
            <w:r w:rsidRPr="00121EB4">
              <w:rPr>
                <w:rFonts w:ascii="Arial" w:hAnsi="Arial" w:cs="Arial"/>
                <w:bCs/>
                <w:sz w:val="22"/>
                <w:szCs w:val="22"/>
              </w:rPr>
              <w:t>SIRe</w:t>
            </w:r>
          </w:p>
        </w:tc>
        <w:tc>
          <w:tcPr>
            <w:tcW w:w="635" w:type="pct"/>
          </w:tcPr>
          <w:p w14:paraId="54C3D0CC" w14:textId="77777777" w:rsidR="00C771E5" w:rsidRPr="00121EB4" w:rsidRDefault="00C771E5" w:rsidP="00121EB4">
            <w:pPr>
              <w:spacing w:line="276" w:lineRule="auto"/>
              <w:jc w:val="center"/>
              <w:rPr>
                <w:rFonts w:ascii="Arial" w:hAnsi="Arial" w:cs="Arial"/>
                <w:bCs/>
                <w:sz w:val="22"/>
                <w:szCs w:val="22"/>
              </w:rPr>
            </w:pPr>
            <w:r w:rsidRPr="00121EB4">
              <w:rPr>
                <w:rFonts w:ascii="Arial" w:hAnsi="Arial" w:cs="Arial"/>
                <w:bCs/>
                <w:sz w:val="22"/>
                <w:szCs w:val="22"/>
              </w:rPr>
              <w:t>SIA=SIRp</w:t>
            </w:r>
          </w:p>
        </w:tc>
        <w:tc>
          <w:tcPr>
            <w:tcW w:w="635" w:type="pct"/>
            <w:vAlign w:val="center"/>
          </w:tcPr>
          <w:p w14:paraId="772DF99F" w14:textId="77777777" w:rsidR="00C771E5" w:rsidRPr="00121EB4" w:rsidRDefault="00C771E5" w:rsidP="00121EB4">
            <w:pPr>
              <w:spacing w:line="276" w:lineRule="auto"/>
              <w:jc w:val="center"/>
              <w:rPr>
                <w:rFonts w:ascii="Arial" w:hAnsi="Arial" w:cs="Arial"/>
                <w:bCs/>
                <w:color w:val="000000"/>
                <w:sz w:val="22"/>
                <w:szCs w:val="22"/>
              </w:rPr>
            </w:pPr>
            <w:r w:rsidRPr="00121EB4">
              <w:rPr>
                <w:rFonts w:ascii="Arial" w:hAnsi="Arial" w:cs="Arial"/>
                <w:bCs/>
                <w:sz w:val="22"/>
                <w:szCs w:val="22"/>
              </w:rPr>
              <w:t>SIG=VIP</w:t>
            </w:r>
          </w:p>
        </w:tc>
        <w:tc>
          <w:tcPr>
            <w:tcW w:w="641" w:type="pct"/>
          </w:tcPr>
          <w:p w14:paraId="39CE4EF6" w14:textId="77777777" w:rsidR="00C771E5" w:rsidRPr="00121EB4" w:rsidRDefault="00C771E5" w:rsidP="00121EB4">
            <w:pPr>
              <w:spacing w:line="276" w:lineRule="auto"/>
              <w:jc w:val="center"/>
              <w:rPr>
                <w:rFonts w:ascii="Arial" w:hAnsi="Arial" w:cs="Arial"/>
                <w:bCs/>
                <w:sz w:val="22"/>
                <w:szCs w:val="22"/>
              </w:rPr>
            </w:pPr>
            <w:r w:rsidRPr="00121EB4">
              <w:rPr>
                <w:rFonts w:ascii="Arial" w:hAnsi="Arial" w:cs="Arial"/>
                <w:bCs/>
                <w:sz w:val="22"/>
                <w:szCs w:val="22"/>
              </w:rPr>
              <w:t>TOTAUX</w:t>
            </w:r>
          </w:p>
        </w:tc>
      </w:tr>
      <w:tr w:rsidR="00121EB4" w:rsidRPr="00121EB4" w14:paraId="140D4066" w14:textId="77777777" w:rsidTr="00121EB4">
        <w:trPr>
          <w:trHeight w:val="244"/>
        </w:trPr>
        <w:tc>
          <w:tcPr>
            <w:tcW w:w="5000" w:type="pct"/>
            <w:gridSpan w:val="5"/>
            <w:shd w:val="clear" w:color="auto" w:fill="C6D9F1" w:themeFill="text2" w:themeFillTint="33"/>
            <w:tcMar>
              <w:top w:w="0" w:type="dxa"/>
              <w:left w:w="70" w:type="dxa"/>
              <w:bottom w:w="0" w:type="dxa"/>
              <w:right w:w="70" w:type="dxa"/>
            </w:tcMar>
            <w:vAlign w:val="bottom"/>
          </w:tcPr>
          <w:p w14:paraId="7A2261C2" w14:textId="502479E5" w:rsidR="00121EB4" w:rsidRPr="0054060F" w:rsidRDefault="00121EB4" w:rsidP="00121EB4">
            <w:pPr>
              <w:spacing w:line="276" w:lineRule="auto"/>
              <w:jc w:val="center"/>
              <w:rPr>
                <w:rFonts w:ascii="Arial" w:hAnsi="Arial" w:cs="Arial"/>
                <w:b/>
                <w:bCs/>
                <w:sz w:val="22"/>
                <w:szCs w:val="22"/>
              </w:rPr>
            </w:pPr>
            <w:r w:rsidRPr="0054060F">
              <w:rPr>
                <w:rFonts w:ascii="Arial" w:hAnsi="Arial" w:cs="Arial"/>
                <w:b/>
                <w:color w:val="000000"/>
                <w:sz w:val="22"/>
                <w:szCs w:val="22"/>
              </w:rPr>
              <w:t>SITE DE DIEUZE</w:t>
            </w:r>
          </w:p>
        </w:tc>
      </w:tr>
      <w:tr w:rsidR="00C771E5" w:rsidRPr="00121EB4" w14:paraId="3ADB2CAC" w14:textId="77777777" w:rsidTr="00C771E5">
        <w:trPr>
          <w:trHeight w:val="244"/>
        </w:trPr>
        <w:tc>
          <w:tcPr>
            <w:tcW w:w="2504" w:type="pct"/>
            <w:tcMar>
              <w:top w:w="0" w:type="dxa"/>
              <w:left w:w="70" w:type="dxa"/>
              <w:bottom w:w="0" w:type="dxa"/>
              <w:right w:w="70" w:type="dxa"/>
            </w:tcMar>
            <w:vAlign w:val="bottom"/>
          </w:tcPr>
          <w:p w14:paraId="3DF728EE" w14:textId="77777777" w:rsidR="00C771E5" w:rsidRPr="00121EB4" w:rsidRDefault="00C771E5" w:rsidP="00121EB4">
            <w:pPr>
              <w:spacing w:line="276" w:lineRule="auto"/>
              <w:jc w:val="center"/>
              <w:rPr>
                <w:rFonts w:ascii="Arial" w:hAnsi="Arial" w:cs="Arial"/>
                <w:bCs/>
                <w:color w:val="000000"/>
                <w:sz w:val="22"/>
                <w:szCs w:val="22"/>
              </w:rPr>
            </w:pPr>
            <w:r w:rsidRPr="00121EB4">
              <w:rPr>
                <w:rFonts w:ascii="Arial" w:hAnsi="Arial" w:cs="Arial"/>
                <w:color w:val="000000"/>
                <w:sz w:val="22"/>
                <w:szCs w:val="22"/>
              </w:rPr>
              <w:t>CFIM</w:t>
            </w:r>
          </w:p>
        </w:tc>
        <w:tc>
          <w:tcPr>
            <w:tcW w:w="585" w:type="pct"/>
            <w:shd w:val="clear" w:color="auto" w:fill="FFFFFF" w:themeFill="background1"/>
            <w:vAlign w:val="bottom"/>
          </w:tcPr>
          <w:p w14:paraId="4DEA1A89" w14:textId="77777777" w:rsidR="00C771E5" w:rsidRPr="00121EB4" w:rsidRDefault="00C771E5" w:rsidP="00121EB4">
            <w:pPr>
              <w:spacing w:line="276" w:lineRule="auto"/>
              <w:jc w:val="center"/>
              <w:rPr>
                <w:rFonts w:ascii="Arial" w:hAnsi="Arial" w:cs="Arial"/>
                <w:bCs/>
                <w:color w:val="000000"/>
                <w:sz w:val="22"/>
                <w:szCs w:val="22"/>
              </w:rPr>
            </w:pPr>
            <w:r w:rsidRPr="00121EB4">
              <w:rPr>
                <w:rFonts w:ascii="Arial" w:hAnsi="Arial" w:cs="Arial"/>
                <w:color w:val="000000"/>
                <w:sz w:val="22"/>
                <w:szCs w:val="22"/>
              </w:rPr>
              <w:t>2</w:t>
            </w:r>
          </w:p>
        </w:tc>
        <w:tc>
          <w:tcPr>
            <w:tcW w:w="635" w:type="pct"/>
            <w:shd w:val="clear" w:color="auto" w:fill="FFFFFF" w:themeFill="background1"/>
          </w:tcPr>
          <w:p w14:paraId="2908DF13" w14:textId="77777777" w:rsidR="00C771E5" w:rsidRPr="00121EB4" w:rsidRDefault="00C771E5" w:rsidP="00121EB4">
            <w:pPr>
              <w:spacing w:line="276" w:lineRule="auto"/>
              <w:jc w:val="center"/>
              <w:rPr>
                <w:rFonts w:ascii="Arial" w:hAnsi="Arial" w:cs="Arial"/>
                <w:sz w:val="22"/>
                <w:szCs w:val="22"/>
              </w:rPr>
            </w:pPr>
          </w:p>
        </w:tc>
        <w:tc>
          <w:tcPr>
            <w:tcW w:w="635" w:type="pct"/>
            <w:shd w:val="clear" w:color="auto" w:fill="FFFFFF" w:themeFill="background1"/>
            <w:vAlign w:val="bottom"/>
          </w:tcPr>
          <w:p w14:paraId="5462A58E" w14:textId="77777777" w:rsidR="00C771E5" w:rsidRPr="00121EB4" w:rsidRDefault="00C771E5" w:rsidP="00121EB4">
            <w:pPr>
              <w:spacing w:line="276" w:lineRule="auto"/>
              <w:jc w:val="center"/>
              <w:rPr>
                <w:rFonts w:ascii="Arial" w:hAnsi="Arial" w:cs="Arial"/>
                <w:bCs/>
                <w:color w:val="000000"/>
                <w:sz w:val="22"/>
                <w:szCs w:val="22"/>
              </w:rPr>
            </w:pPr>
            <w:r w:rsidRPr="00121EB4">
              <w:rPr>
                <w:rFonts w:ascii="Arial" w:hAnsi="Arial" w:cs="Arial"/>
                <w:bCs/>
                <w:color w:val="000000"/>
                <w:sz w:val="22"/>
                <w:szCs w:val="22"/>
              </w:rPr>
              <w:t>2</w:t>
            </w:r>
          </w:p>
        </w:tc>
        <w:tc>
          <w:tcPr>
            <w:tcW w:w="641" w:type="pct"/>
            <w:shd w:val="clear" w:color="auto" w:fill="FFFFFF" w:themeFill="background1"/>
            <w:vAlign w:val="bottom"/>
          </w:tcPr>
          <w:p w14:paraId="677627A1" w14:textId="77777777" w:rsidR="00C771E5" w:rsidRPr="00121EB4" w:rsidRDefault="00C771E5" w:rsidP="00121EB4">
            <w:pPr>
              <w:spacing w:line="276" w:lineRule="auto"/>
              <w:jc w:val="center"/>
              <w:rPr>
                <w:rFonts w:ascii="Arial" w:hAnsi="Arial" w:cs="Arial"/>
                <w:bCs/>
                <w:sz w:val="22"/>
                <w:szCs w:val="22"/>
              </w:rPr>
            </w:pPr>
            <w:r w:rsidRPr="00121EB4">
              <w:rPr>
                <w:rFonts w:ascii="Arial" w:hAnsi="Arial" w:cs="Arial"/>
                <w:bCs/>
                <w:sz w:val="22"/>
                <w:szCs w:val="22"/>
              </w:rPr>
              <w:t>4</w:t>
            </w:r>
          </w:p>
        </w:tc>
      </w:tr>
      <w:tr w:rsidR="00C771E5" w:rsidRPr="00121EB4" w14:paraId="6C237C95" w14:textId="77777777" w:rsidTr="00C771E5">
        <w:trPr>
          <w:trHeight w:val="193"/>
        </w:trPr>
        <w:tc>
          <w:tcPr>
            <w:tcW w:w="2504" w:type="pct"/>
            <w:tcMar>
              <w:top w:w="0" w:type="dxa"/>
              <w:left w:w="70" w:type="dxa"/>
              <w:bottom w:w="0" w:type="dxa"/>
              <w:right w:w="70" w:type="dxa"/>
            </w:tcMar>
            <w:vAlign w:val="bottom"/>
          </w:tcPr>
          <w:p w14:paraId="054D8C84" w14:textId="77777777" w:rsidR="00C771E5" w:rsidRPr="00121EB4" w:rsidRDefault="00C771E5" w:rsidP="00121EB4">
            <w:pPr>
              <w:spacing w:line="276" w:lineRule="auto"/>
              <w:jc w:val="center"/>
              <w:rPr>
                <w:rFonts w:ascii="Arial" w:hAnsi="Arial" w:cs="Arial"/>
                <w:color w:val="000000"/>
                <w:sz w:val="22"/>
                <w:szCs w:val="22"/>
              </w:rPr>
            </w:pPr>
            <w:r w:rsidRPr="00121EB4">
              <w:rPr>
                <w:rFonts w:ascii="Arial" w:hAnsi="Arial" w:cs="Arial"/>
                <w:color w:val="000000"/>
                <w:sz w:val="22"/>
                <w:szCs w:val="22"/>
              </w:rPr>
              <w:t>USID</w:t>
            </w:r>
          </w:p>
        </w:tc>
        <w:tc>
          <w:tcPr>
            <w:tcW w:w="585" w:type="pct"/>
            <w:shd w:val="clear" w:color="auto" w:fill="FFFFFF" w:themeFill="background1"/>
            <w:vAlign w:val="bottom"/>
          </w:tcPr>
          <w:p w14:paraId="0B14691E" w14:textId="6202DCFD" w:rsidR="00C771E5" w:rsidRPr="00121EB4" w:rsidRDefault="00C771E5" w:rsidP="00121EB4">
            <w:pPr>
              <w:spacing w:line="276" w:lineRule="auto"/>
              <w:jc w:val="center"/>
              <w:rPr>
                <w:rFonts w:ascii="Arial" w:hAnsi="Arial" w:cs="Arial"/>
                <w:color w:val="000000"/>
                <w:sz w:val="22"/>
                <w:szCs w:val="22"/>
              </w:rPr>
            </w:pPr>
          </w:p>
        </w:tc>
        <w:tc>
          <w:tcPr>
            <w:tcW w:w="635" w:type="pct"/>
            <w:shd w:val="clear" w:color="auto" w:fill="FFFFFF" w:themeFill="background1"/>
          </w:tcPr>
          <w:p w14:paraId="29114A1D" w14:textId="77777777" w:rsidR="00C771E5" w:rsidRPr="00121EB4" w:rsidRDefault="00C771E5" w:rsidP="00121EB4">
            <w:pPr>
              <w:spacing w:line="276" w:lineRule="auto"/>
              <w:jc w:val="center"/>
              <w:rPr>
                <w:rFonts w:ascii="Arial" w:hAnsi="Arial" w:cs="Arial"/>
                <w:color w:val="000000"/>
                <w:sz w:val="22"/>
                <w:szCs w:val="22"/>
              </w:rPr>
            </w:pPr>
          </w:p>
        </w:tc>
        <w:tc>
          <w:tcPr>
            <w:tcW w:w="635" w:type="pct"/>
            <w:shd w:val="clear" w:color="auto" w:fill="FFFFFF" w:themeFill="background1"/>
            <w:vAlign w:val="bottom"/>
          </w:tcPr>
          <w:p w14:paraId="17550671" w14:textId="77777777" w:rsidR="00C771E5" w:rsidRPr="00121EB4" w:rsidRDefault="00C771E5" w:rsidP="00121EB4">
            <w:pPr>
              <w:spacing w:line="276" w:lineRule="auto"/>
              <w:jc w:val="center"/>
              <w:rPr>
                <w:rFonts w:ascii="Arial" w:hAnsi="Arial" w:cs="Arial"/>
                <w:color w:val="000000"/>
                <w:sz w:val="22"/>
                <w:szCs w:val="22"/>
              </w:rPr>
            </w:pPr>
            <w:r w:rsidRPr="00121EB4">
              <w:rPr>
                <w:rFonts w:ascii="Arial" w:hAnsi="Arial" w:cs="Arial"/>
                <w:color w:val="000000"/>
                <w:sz w:val="22"/>
                <w:szCs w:val="22"/>
              </w:rPr>
              <w:t>2</w:t>
            </w:r>
          </w:p>
        </w:tc>
        <w:tc>
          <w:tcPr>
            <w:tcW w:w="641" w:type="pct"/>
            <w:shd w:val="clear" w:color="auto" w:fill="FFFFFF" w:themeFill="background1"/>
            <w:vAlign w:val="bottom"/>
          </w:tcPr>
          <w:p w14:paraId="33E4D09A" w14:textId="77777777" w:rsidR="00C771E5" w:rsidRPr="00121EB4" w:rsidRDefault="00C771E5" w:rsidP="00121EB4">
            <w:pPr>
              <w:spacing w:line="276" w:lineRule="auto"/>
              <w:jc w:val="center"/>
              <w:rPr>
                <w:rFonts w:ascii="Arial" w:hAnsi="Arial" w:cs="Arial"/>
                <w:color w:val="000000"/>
                <w:sz w:val="22"/>
                <w:szCs w:val="22"/>
              </w:rPr>
            </w:pPr>
            <w:r w:rsidRPr="00121EB4">
              <w:rPr>
                <w:rFonts w:ascii="Arial" w:hAnsi="Arial" w:cs="Arial"/>
                <w:color w:val="000000"/>
                <w:sz w:val="22"/>
                <w:szCs w:val="22"/>
              </w:rPr>
              <w:t>2</w:t>
            </w:r>
          </w:p>
        </w:tc>
      </w:tr>
      <w:tr w:rsidR="00C771E5" w:rsidRPr="00121EB4" w14:paraId="72E04D23" w14:textId="77777777" w:rsidTr="00C771E5">
        <w:trPr>
          <w:trHeight w:val="258"/>
        </w:trPr>
        <w:tc>
          <w:tcPr>
            <w:tcW w:w="2504" w:type="pct"/>
            <w:tcMar>
              <w:top w:w="0" w:type="dxa"/>
              <w:left w:w="70" w:type="dxa"/>
              <w:bottom w:w="0" w:type="dxa"/>
              <w:right w:w="70" w:type="dxa"/>
            </w:tcMar>
            <w:vAlign w:val="bottom"/>
          </w:tcPr>
          <w:p w14:paraId="286F5BC3" w14:textId="77777777" w:rsidR="00C771E5" w:rsidRPr="00121EB4" w:rsidRDefault="00C771E5" w:rsidP="00121EB4">
            <w:pPr>
              <w:spacing w:line="276" w:lineRule="auto"/>
              <w:jc w:val="center"/>
              <w:rPr>
                <w:rFonts w:ascii="Arial" w:hAnsi="Arial" w:cs="Arial"/>
                <w:color w:val="000000"/>
                <w:sz w:val="22"/>
                <w:szCs w:val="22"/>
              </w:rPr>
            </w:pPr>
            <w:r w:rsidRPr="00121EB4">
              <w:rPr>
                <w:rFonts w:ascii="Arial" w:hAnsi="Arial" w:cs="Arial"/>
                <w:color w:val="000000"/>
                <w:sz w:val="22"/>
                <w:szCs w:val="22"/>
              </w:rPr>
              <w:t xml:space="preserve"> Antenne GSBdD</w:t>
            </w:r>
          </w:p>
        </w:tc>
        <w:tc>
          <w:tcPr>
            <w:tcW w:w="585" w:type="pct"/>
            <w:shd w:val="clear" w:color="auto" w:fill="FFFFFF" w:themeFill="background1"/>
            <w:vAlign w:val="bottom"/>
          </w:tcPr>
          <w:p w14:paraId="53201697" w14:textId="77777777" w:rsidR="00C771E5" w:rsidRPr="00121EB4" w:rsidRDefault="00C771E5" w:rsidP="00121EB4">
            <w:pPr>
              <w:spacing w:line="276" w:lineRule="auto"/>
              <w:jc w:val="center"/>
              <w:rPr>
                <w:rFonts w:ascii="Arial" w:hAnsi="Arial" w:cs="Arial"/>
                <w:color w:val="000000"/>
                <w:sz w:val="22"/>
                <w:szCs w:val="22"/>
              </w:rPr>
            </w:pPr>
            <w:r w:rsidRPr="00121EB4">
              <w:rPr>
                <w:rFonts w:ascii="Arial" w:hAnsi="Arial" w:cs="Arial"/>
                <w:color w:val="000000"/>
                <w:sz w:val="22"/>
                <w:szCs w:val="22"/>
              </w:rPr>
              <w:t>9</w:t>
            </w:r>
          </w:p>
        </w:tc>
        <w:tc>
          <w:tcPr>
            <w:tcW w:w="635" w:type="pct"/>
            <w:shd w:val="clear" w:color="auto" w:fill="FFFFFF" w:themeFill="background1"/>
          </w:tcPr>
          <w:p w14:paraId="110F7507" w14:textId="77777777" w:rsidR="00C771E5" w:rsidRPr="00121EB4" w:rsidRDefault="00C771E5" w:rsidP="00121EB4">
            <w:pPr>
              <w:spacing w:line="276" w:lineRule="auto"/>
              <w:jc w:val="center"/>
              <w:rPr>
                <w:rFonts w:ascii="Arial" w:hAnsi="Arial" w:cs="Arial"/>
                <w:color w:val="000000"/>
                <w:sz w:val="22"/>
                <w:szCs w:val="22"/>
              </w:rPr>
            </w:pPr>
          </w:p>
        </w:tc>
        <w:tc>
          <w:tcPr>
            <w:tcW w:w="635" w:type="pct"/>
            <w:shd w:val="clear" w:color="auto" w:fill="FFFFFF" w:themeFill="background1"/>
            <w:vAlign w:val="bottom"/>
          </w:tcPr>
          <w:p w14:paraId="19093CAD" w14:textId="77777777" w:rsidR="00C771E5" w:rsidRPr="00121EB4" w:rsidRDefault="00C771E5" w:rsidP="00121EB4">
            <w:pPr>
              <w:spacing w:line="276" w:lineRule="auto"/>
              <w:jc w:val="center"/>
              <w:rPr>
                <w:rFonts w:ascii="Arial" w:hAnsi="Arial" w:cs="Arial"/>
                <w:color w:val="000000"/>
                <w:sz w:val="22"/>
                <w:szCs w:val="22"/>
              </w:rPr>
            </w:pPr>
            <w:r w:rsidRPr="00121EB4">
              <w:rPr>
                <w:rFonts w:ascii="Arial" w:hAnsi="Arial" w:cs="Arial"/>
                <w:color w:val="000000"/>
                <w:sz w:val="22"/>
                <w:szCs w:val="22"/>
              </w:rPr>
              <w:t>9</w:t>
            </w:r>
          </w:p>
        </w:tc>
        <w:tc>
          <w:tcPr>
            <w:tcW w:w="641" w:type="pct"/>
            <w:shd w:val="clear" w:color="auto" w:fill="FFFFFF" w:themeFill="background1"/>
            <w:vAlign w:val="bottom"/>
          </w:tcPr>
          <w:p w14:paraId="126975FE" w14:textId="77777777" w:rsidR="00C771E5" w:rsidRPr="00121EB4" w:rsidRDefault="00C771E5" w:rsidP="00121EB4">
            <w:pPr>
              <w:spacing w:line="276" w:lineRule="auto"/>
              <w:jc w:val="center"/>
              <w:rPr>
                <w:rFonts w:ascii="Arial" w:hAnsi="Arial" w:cs="Arial"/>
                <w:color w:val="000000"/>
                <w:sz w:val="22"/>
                <w:szCs w:val="22"/>
              </w:rPr>
            </w:pPr>
            <w:r w:rsidRPr="00121EB4">
              <w:rPr>
                <w:rFonts w:ascii="Arial" w:hAnsi="Arial" w:cs="Arial"/>
                <w:color w:val="000000"/>
                <w:sz w:val="22"/>
                <w:szCs w:val="22"/>
              </w:rPr>
              <w:t>18</w:t>
            </w:r>
          </w:p>
        </w:tc>
      </w:tr>
      <w:tr w:rsidR="00C771E5" w:rsidRPr="00121EB4" w14:paraId="39AB7F09" w14:textId="77777777" w:rsidTr="00C771E5">
        <w:trPr>
          <w:trHeight w:val="324"/>
        </w:trPr>
        <w:tc>
          <w:tcPr>
            <w:tcW w:w="2504" w:type="pct"/>
            <w:tcMar>
              <w:top w:w="0" w:type="dxa"/>
              <w:left w:w="70" w:type="dxa"/>
              <w:bottom w:w="0" w:type="dxa"/>
              <w:right w:w="70" w:type="dxa"/>
            </w:tcMar>
            <w:vAlign w:val="bottom"/>
          </w:tcPr>
          <w:p w14:paraId="21FC3CF1" w14:textId="77777777" w:rsidR="00C771E5" w:rsidRPr="00121EB4" w:rsidRDefault="00C771E5" w:rsidP="00121EB4">
            <w:pPr>
              <w:spacing w:line="276" w:lineRule="auto"/>
              <w:jc w:val="center"/>
              <w:rPr>
                <w:rFonts w:ascii="Arial" w:hAnsi="Arial" w:cs="Arial"/>
                <w:color w:val="000000"/>
                <w:sz w:val="22"/>
                <w:szCs w:val="22"/>
              </w:rPr>
            </w:pPr>
            <w:r w:rsidRPr="00121EB4">
              <w:rPr>
                <w:rFonts w:ascii="Arial" w:hAnsi="Arial" w:cs="Arial"/>
                <w:color w:val="000000"/>
                <w:sz w:val="22"/>
                <w:szCs w:val="22"/>
              </w:rPr>
              <w:t>41e AM</w:t>
            </w:r>
          </w:p>
        </w:tc>
        <w:tc>
          <w:tcPr>
            <w:tcW w:w="585" w:type="pct"/>
            <w:shd w:val="clear" w:color="auto" w:fill="FFFFFF" w:themeFill="background1"/>
            <w:vAlign w:val="bottom"/>
          </w:tcPr>
          <w:p w14:paraId="64BA9B87" w14:textId="77777777" w:rsidR="00C771E5" w:rsidRPr="00121EB4" w:rsidRDefault="00C771E5" w:rsidP="00121EB4">
            <w:pPr>
              <w:spacing w:line="276" w:lineRule="auto"/>
              <w:jc w:val="center"/>
              <w:rPr>
                <w:rFonts w:ascii="Arial" w:hAnsi="Arial" w:cs="Arial"/>
                <w:color w:val="000000"/>
                <w:sz w:val="22"/>
                <w:szCs w:val="22"/>
              </w:rPr>
            </w:pPr>
          </w:p>
        </w:tc>
        <w:tc>
          <w:tcPr>
            <w:tcW w:w="635" w:type="pct"/>
            <w:shd w:val="clear" w:color="auto" w:fill="FFFFFF" w:themeFill="background1"/>
          </w:tcPr>
          <w:p w14:paraId="65ED69CD" w14:textId="77777777" w:rsidR="00C771E5" w:rsidRPr="00121EB4" w:rsidRDefault="00C771E5" w:rsidP="00121EB4">
            <w:pPr>
              <w:spacing w:line="276" w:lineRule="auto"/>
              <w:jc w:val="center"/>
              <w:rPr>
                <w:rFonts w:ascii="Arial" w:hAnsi="Arial" w:cs="Arial"/>
                <w:color w:val="000000"/>
                <w:sz w:val="22"/>
                <w:szCs w:val="22"/>
              </w:rPr>
            </w:pPr>
          </w:p>
        </w:tc>
        <w:tc>
          <w:tcPr>
            <w:tcW w:w="635" w:type="pct"/>
            <w:shd w:val="clear" w:color="auto" w:fill="FFFFFF" w:themeFill="background1"/>
            <w:vAlign w:val="bottom"/>
          </w:tcPr>
          <w:p w14:paraId="6000BC8E" w14:textId="77777777" w:rsidR="00C771E5" w:rsidRPr="00121EB4" w:rsidRDefault="00C771E5" w:rsidP="00121EB4">
            <w:pPr>
              <w:spacing w:line="276" w:lineRule="auto"/>
              <w:jc w:val="center"/>
              <w:rPr>
                <w:rFonts w:ascii="Arial" w:hAnsi="Arial" w:cs="Arial"/>
                <w:color w:val="000000"/>
                <w:sz w:val="22"/>
                <w:szCs w:val="22"/>
              </w:rPr>
            </w:pPr>
            <w:r w:rsidRPr="00121EB4">
              <w:rPr>
                <w:rFonts w:ascii="Arial" w:hAnsi="Arial" w:cs="Arial"/>
                <w:color w:val="000000"/>
                <w:sz w:val="22"/>
                <w:szCs w:val="22"/>
              </w:rPr>
              <w:t>1</w:t>
            </w:r>
          </w:p>
        </w:tc>
        <w:tc>
          <w:tcPr>
            <w:tcW w:w="641" w:type="pct"/>
            <w:shd w:val="clear" w:color="auto" w:fill="FFFFFF" w:themeFill="background1"/>
            <w:vAlign w:val="bottom"/>
          </w:tcPr>
          <w:p w14:paraId="174E80AF" w14:textId="77777777" w:rsidR="00C771E5" w:rsidRPr="00121EB4" w:rsidRDefault="00C771E5" w:rsidP="00121EB4">
            <w:pPr>
              <w:spacing w:line="276" w:lineRule="auto"/>
              <w:jc w:val="center"/>
              <w:rPr>
                <w:rFonts w:ascii="Arial" w:hAnsi="Arial" w:cs="Arial"/>
                <w:color w:val="000000"/>
                <w:sz w:val="22"/>
                <w:szCs w:val="22"/>
              </w:rPr>
            </w:pPr>
            <w:r w:rsidRPr="00121EB4">
              <w:rPr>
                <w:rFonts w:ascii="Arial" w:hAnsi="Arial" w:cs="Arial"/>
                <w:color w:val="000000"/>
                <w:sz w:val="22"/>
                <w:szCs w:val="22"/>
              </w:rPr>
              <w:t>1</w:t>
            </w:r>
          </w:p>
        </w:tc>
      </w:tr>
      <w:tr w:rsidR="00C771E5" w:rsidRPr="00121EB4" w14:paraId="3BD71FC3" w14:textId="77777777" w:rsidTr="00C771E5">
        <w:trPr>
          <w:trHeight w:val="258"/>
        </w:trPr>
        <w:tc>
          <w:tcPr>
            <w:tcW w:w="2504" w:type="pct"/>
            <w:tcMar>
              <w:top w:w="0" w:type="dxa"/>
              <w:left w:w="70" w:type="dxa"/>
              <w:bottom w:w="0" w:type="dxa"/>
              <w:right w:w="70" w:type="dxa"/>
            </w:tcMar>
            <w:vAlign w:val="center"/>
          </w:tcPr>
          <w:p w14:paraId="03353E5C" w14:textId="034AB4CF" w:rsidR="00C771E5" w:rsidRPr="00121EB4" w:rsidRDefault="00C771E5" w:rsidP="00121EB4">
            <w:pPr>
              <w:spacing w:line="276" w:lineRule="auto"/>
              <w:jc w:val="right"/>
              <w:rPr>
                <w:rFonts w:ascii="Arial" w:hAnsi="Arial" w:cs="Arial"/>
                <w:color w:val="000000"/>
                <w:sz w:val="22"/>
                <w:szCs w:val="22"/>
              </w:rPr>
            </w:pPr>
            <w:r w:rsidRPr="00121EB4">
              <w:rPr>
                <w:rFonts w:ascii="Arial" w:hAnsi="Arial" w:cs="Arial"/>
                <w:color w:val="000000"/>
                <w:sz w:val="22"/>
                <w:szCs w:val="22"/>
              </w:rPr>
              <w:t>TOTAUX</w:t>
            </w:r>
          </w:p>
        </w:tc>
        <w:tc>
          <w:tcPr>
            <w:tcW w:w="585" w:type="pct"/>
            <w:shd w:val="clear" w:color="auto" w:fill="FFFFFF" w:themeFill="background1"/>
            <w:vAlign w:val="center"/>
          </w:tcPr>
          <w:p w14:paraId="2CA60AD7" w14:textId="77777777" w:rsidR="00C771E5" w:rsidRPr="00121EB4" w:rsidRDefault="00C771E5" w:rsidP="00121EB4">
            <w:pPr>
              <w:spacing w:line="276" w:lineRule="auto"/>
              <w:jc w:val="center"/>
              <w:rPr>
                <w:rFonts w:ascii="Arial" w:hAnsi="Arial" w:cs="Arial"/>
                <w:color w:val="000000"/>
                <w:sz w:val="22"/>
                <w:szCs w:val="22"/>
              </w:rPr>
            </w:pPr>
            <w:r w:rsidRPr="00121EB4">
              <w:rPr>
                <w:rFonts w:ascii="Arial" w:hAnsi="Arial" w:cs="Arial"/>
                <w:color w:val="000000"/>
                <w:sz w:val="22"/>
                <w:szCs w:val="22"/>
              </w:rPr>
              <w:t>11</w:t>
            </w:r>
          </w:p>
        </w:tc>
        <w:tc>
          <w:tcPr>
            <w:tcW w:w="635" w:type="pct"/>
            <w:shd w:val="clear" w:color="auto" w:fill="FFFFFF" w:themeFill="background1"/>
          </w:tcPr>
          <w:p w14:paraId="78FAB584" w14:textId="77777777" w:rsidR="00C771E5" w:rsidRPr="00121EB4" w:rsidRDefault="00C771E5" w:rsidP="00121EB4">
            <w:pPr>
              <w:spacing w:line="276" w:lineRule="auto"/>
              <w:jc w:val="center"/>
              <w:rPr>
                <w:rFonts w:ascii="Arial" w:hAnsi="Arial" w:cs="Arial"/>
                <w:color w:val="000000"/>
                <w:sz w:val="22"/>
                <w:szCs w:val="22"/>
              </w:rPr>
            </w:pPr>
          </w:p>
        </w:tc>
        <w:tc>
          <w:tcPr>
            <w:tcW w:w="635" w:type="pct"/>
            <w:shd w:val="clear" w:color="auto" w:fill="FFFFFF" w:themeFill="background1"/>
            <w:vAlign w:val="bottom"/>
          </w:tcPr>
          <w:p w14:paraId="451290E0" w14:textId="77777777" w:rsidR="00C771E5" w:rsidRPr="00121EB4" w:rsidRDefault="00C771E5" w:rsidP="00121EB4">
            <w:pPr>
              <w:spacing w:line="276" w:lineRule="auto"/>
              <w:jc w:val="center"/>
              <w:rPr>
                <w:rFonts w:ascii="Arial" w:hAnsi="Arial" w:cs="Arial"/>
                <w:color w:val="000000"/>
                <w:sz w:val="22"/>
                <w:szCs w:val="22"/>
              </w:rPr>
            </w:pPr>
            <w:r w:rsidRPr="00121EB4">
              <w:rPr>
                <w:rFonts w:ascii="Arial" w:hAnsi="Arial" w:cs="Arial"/>
                <w:color w:val="000000"/>
                <w:sz w:val="22"/>
                <w:szCs w:val="22"/>
              </w:rPr>
              <w:t>14</w:t>
            </w:r>
          </w:p>
        </w:tc>
        <w:tc>
          <w:tcPr>
            <w:tcW w:w="641" w:type="pct"/>
            <w:shd w:val="clear" w:color="auto" w:fill="FFFFFF" w:themeFill="background1"/>
            <w:vAlign w:val="bottom"/>
          </w:tcPr>
          <w:p w14:paraId="744CA808" w14:textId="77777777" w:rsidR="00C771E5" w:rsidRPr="00121EB4" w:rsidRDefault="00C771E5" w:rsidP="00121EB4">
            <w:pPr>
              <w:spacing w:line="276" w:lineRule="auto"/>
              <w:jc w:val="center"/>
              <w:rPr>
                <w:rFonts w:ascii="Arial" w:hAnsi="Arial" w:cs="Arial"/>
                <w:color w:val="000000"/>
                <w:sz w:val="22"/>
                <w:szCs w:val="22"/>
              </w:rPr>
            </w:pPr>
            <w:r w:rsidRPr="00121EB4">
              <w:rPr>
                <w:rFonts w:ascii="Arial" w:hAnsi="Arial" w:cs="Arial"/>
                <w:color w:val="000000"/>
                <w:sz w:val="22"/>
                <w:szCs w:val="22"/>
              </w:rPr>
              <w:t>25</w:t>
            </w:r>
          </w:p>
        </w:tc>
      </w:tr>
    </w:tbl>
    <w:p w14:paraId="3F95AF12" w14:textId="77777777" w:rsidR="00C771E5" w:rsidRPr="00C771E5" w:rsidRDefault="00C771E5" w:rsidP="00C771E5">
      <w:pPr>
        <w:ind w:firstLine="709"/>
        <w:rPr>
          <w:lang w:val="en-US"/>
        </w:rPr>
      </w:pPr>
    </w:p>
    <w:p w14:paraId="3F9E6E43" w14:textId="77777777" w:rsidR="00C771E5" w:rsidRPr="00C771E5" w:rsidRDefault="00C771E5" w:rsidP="00C771E5">
      <w:pPr>
        <w:rPr>
          <w:lang w:val="en-US"/>
        </w:rPr>
      </w:pPr>
    </w:p>
    <w:p w14:paraId="54CB68E6" w14:textId="77777777" w:rsidR="00C771E5" w:rsidRPr="00C771E5" w:rsidRDefault="00C771E5" w:rsidP="00C771E5">
      <w:pPr>
        <w:rPr>
          <w:lang w:val="en-US"/>
        </w:rPr>
      </w:pPr>
    </w:p>
    <w:p w14:paraId="5B362DB0" w14:textId="77777777" w:rsidR="00C771E5" w:rsidRPr="00C771E5" w:rsidRDefault="00C771E5" w:rsidP="00C771E5">
      <w:pPr>
        <w:rPr>
          <w:lang w:val="en-US"/>
        </w:rPr>
      </w:pPr>
    </w:p>
    <w:p w14:paraId="7AA2ADF6" w14:textId="77777777" w:rsidR="00C771E5" w:rsidRPr="00C771E5" w:rsidRDefault="00C771E5" w:rsidP="00C771E5">
      <w:pPr>
        <w:rPr>
          <w:lang w:val="en-US"/>
        </w:rPr>
      </w:pPr>
    </w:p>
    <w:p w14:paraId="596F9190" w14:textId="77777777" w:rsidR="00C771E5" w:rsidRPr="00C771E5" w:rsidRDefault="00C771E5" w:rsidP="00C771E5">
      <w:pPr>
        <w:rPr>
          <w:lang w:val="en-US"/>
        </w:rPr>
      </w:pPr>
    </w:p>
    <w:p w14:paraId="577D6520" w14:textId="77777777" w:rsidR="00C771E5" w:rsidRPr="00C771E5" w:rsidRDefault="00C771E5" w:rsidP="00C771E5">
      <w:pPr>
        <w:rPr>
          <w:lang w:val="en-US"/>
        </w:rPr>
      </w:pPr>
    </w:p>
    <w:p w14:paraId="3027781A" w14:textId="77777777" w:rsidR="00C771E5" w:rsidRPr="00C771E5" w:rsidRDefault="00C771E5" w:rsidP="00C771E5">
      <w:pPr>
        <w:rPr>
          <w:lang w:val="en-US"/>
        </w:rPr>
      </w:pPr>
    </w:p>
    <w:p w14:paraId="6364F37F" w14:textId="77777777" w:rsidR="00C771E5" w:rsidRPr="00C771E5" w:rsidRDefault="00C771E5" w:rsidP="00C771E5">
      <w:pPr>
        <w:rPr>
          <w:lang w:val="en-US"/>
        </w:rPr>
      </w:pPr>
    </w:p>
    <w:p w14:paraId="152F12F0" w14:textId="77777777" w:rsidR="00C771E5" w:rsidRPr="00C771E5" w:rsidRDefault="00C771E5" w:rsidP="00C771E5">
      <w:pPr>
        <w:rPr>
          <w:lang w:val="en-US"/>
        </w:rPr>
      </w:pPr>
    </w:p>
    <w:p w14:paraId="047A7901" w14:textId="77777777" w:rsidR="00C771E5" w:rsidRPr="00C771E5" w:rsidRDefault="00C771E5" w:rsidP="00C771E5">
      <w:pPr>
        <w:rPr>
          <w:lang w:val="en-US"/>
        </w:rPr>
      </w:pPr>
    </w:p>
    <w:p w14:paraId="0D2FE3EB" w14:textId="77777777" w:rsidR="00C771E5" w:rsidRPr="00C771E5" w:rsidRDefault="00C771E5" w:rsidP="00C771E5">
      <w:pPr>
        <w:rPr>
          <w:lang w:val="en-US"/>
        </w:rPr>
      </w:pPr>
    </w:p>
    <w:p w14:paraId="2CF43750" w14:textId="77777777" w:rsidR="00C771E5" w:rsidRPr="00C771E5" w:rsidRDefault="00C771E5" w:rsidP="00C771E5">
      <w:pPr>
        <w:rPr>
          <w:lang w:val="en-US"/>
        </w:rPr>
      </w:pPr>
    </w:p>
    <w:p w14:paraId="41DB048B" w14:textId="77777777" w:rsidR="00C771E5" w:rsidRPr="00C771E5" w:rsidRDefault="00C771E5" w:rsidP="00C771E5">
      <w:pPr>
        <w:rPr>
          <w:lang w:val="en-US"/>
        </w:rPr>
      </w:pPr>
    </w:p>
    <w:p w14:paraId="59185EC2" w14:textId="77777777" w:rsidR="00C771E5" w:rsidRPr="00C771E5" w:rsidRDefault="00C771E5" w:rsidP="00C771E5">
      <w:pPr>
        <w:rPr>
          <w:lang w:val="en-US"/>
        </w:rPr>
      </w:pPr>
    </w:p>
    <w:p w14:paraId="456AC488" w14:textId="77777777" w:rsidR="00C771E5" w:rsidRPr="00C771E5" w:rsidRDefault="00C771E5" w:rsidP="00C771E5">
      <w:pPr>
        <w:rPr>
          <w:lang w:val="en-US"/>
        </w:rPr>
      </w:pPr>
    </w:p>
    <w:p w14:paraId="7192B6AA" w14:textId="77777777" w:rsidR="00C771E5" w:rsidRPr="00C771E5" w:rsidRDefault="00C771E5" w:rsidP="00C771E5">
      <w:pPr>
        <w:rPr>
          <w:lang w:val="en-US"/>
        </w:rPr>
      </w:pPr>
    </w:p>
    <w:p w14:paraId="71BF6BFF" w14:textId="77777777" w:rsidR="00C771E5" w:rsidRPr="00C771E5" w:rsidRDefault="00C771E5" w:rsidP="00C771E5">
      <w:pPr>
        <w:rPr>
          <w:lang w:val="en-US"/>
        </w:rPr>
      </w:pPr>
    </w:p>
    <w:p w14:paraId="63EBA9A0" w14:textId="7CFCBAD5" w:rsidR="00C771E5" w:rsidRPr="00C771E5" w:rsidRDefault="00C771E5" w:rsidP="00C771E5">
      <w:pPr>
        <w:rPr>
          <w:lang w:val="en-US"/>
        </w:rPr>
      </w:pPr>
    </w:p>
    <w:p w14:paraId="5CB97CB5" w14:textId="2AD19F60" w:rsidR="00510788" w:rsidRPr="00110C49" w:rsidRDefault="004F7800" w:rsidP="007C3809">
      <w:pPr>
        <w:pStyle w:val="OmniPage2"/>
        <w:pBdr>
          <w:top w:val="single" w:sz="4" w:space="1" w:color="auto"/>
          <w:left w:val="single" w:sz="4" w:space="4" w:color="auto"/>
          <w:bottom w:val="single" w:sz="4" w:space="1" w:color="auto"/>
          <w:right w:val="single" w:sz="4" w:space="4" w:color="auto"/>
        </w:pBdr>
        <w:spacing w:before="240" w:after="240"/>
        <w:ind w:left="360"/>
        <w:jc w:val="center"/>
        <w:outlineLvl w:val="0"/>
        <w:rPr>
          <w:b/>
          <w:bCs/>
        </w:rPr>
      </w:pPr>
      <w:r>
        <w:rPr>
          <w:b/>
        </w:rPr>
        <w:tab/>
      </w:r>
      <w:bookmarkStart w:id="23" w:name="_Toc36715869"/>
      <w:bookmarkStart w:id="24" w:name="_Toc57361889"/>
      <w:bookmarkStart w:id="25" w:name="_Toc196231367"/>
      <w:r w:rsidR="00510788" w:rsidRPr="007C3809">
        <w:rPr>
          <w:rFonts w:ascii="Arial" w:hAnsi="Arial" w:cs="Arial"/>
          <w:b/>
          <w:sz w:val="22"/>
          <w:szCs w:val="22"/>
          <w:lang w:val="fr-FR"/>
        </w:rPr>
        <w:t>ANNEXE 3.</w:t>
      </w:r>
      <w:r w:rsidR="00510788" w:rsidRPr="007C3809">
        <w:rPr>
          <w:rFonts w:ascii="Arial" w:hAnsi="Arial" w:cs="Arial"/>
          <w:b/>
          <w:sz w:val="22"/>
          <w:szCs w:val="22"/>
          <w:lang w:val="fr-FR"/>
        </w:rPr>
        <w:tab/>
        <w:t xml:space="preserve"> L</w:t>
      </w:r>
      <w:r w:rsidR="00D055D7" w:rsidRPr="007C3809">
        <w:rPr>
          <w:rFonts w:ascii="Arial" w:hAnsi="Arial" w:cs="Arial"/>
          <w:b/>
          <w:sz w:val="22"/>
          <w:szCs w:val="22"/>
          <w:lang w:val="fr-FR"/>
        </w:rPr>
        <w:t>e</w:t>
      </w:r>
      <w:r w:rsidR="00510788" w:rsidRPr="007C3809">
        <w:rPr>
          <w:rFonts w:ascii="Arial" w:hAnsi="Arial" w:cs="Arial"/>
          <w:b/>
          <w:sz w:val="22"/>
          <w:szCs w:val="22"/>
          <w:lang w:val="fr-FR"/>
        </w:rPr>
        <w:t xml:space="preserve"> RGPD – Traitement des données à caractère personnel et à la libre circulation de ces données</w:t>
      </w:r>
      <w:bookmarkEnd w:id="23"/>
      <w:bookmarkEnd w:id="24"/>
      <w:bookmarkEnd w:id="25"/>
    </w:p>
    <w:p w14:paraId="125970F8" w14:textId="63031417" w:rsidR="00510788" w:rsidRPr="00110C49" w:rsidRDefault="00510788" w:rsidP="00510788">
      <w:pPr>
        <w:pStyle w:val="NormalWeb"/>
        <w:spacing w:before="240" w:beforeAutospacing="0" w:after="240" w:afterAutospacing="0"/>
        <w:jc w:val="both"/>
        <w:rPr>
          <w:rStyle w:val="lev"/>
          <w:rFonts w:ascii="Arial" w:hAnsi="Arial" w:cs="Arial"/>
          <w:color w:val="000000"/>
          <w:sz w:val="22"/>
          <w:szCs w:val="22"/>
          <w:u w:val="single"/>
        </w:rPr>
      </w:pPr>
      <w:r w:rsidRPr="00110C49">
        <w:rPr>
          <w:rStyle w:val="lev"/>
          <w:rFonts w:ascii="Arial" w:hAnsi="Arial" w:cs="Arial"/>
          <w:color w:val="000000"/>
          <w:sz w:val="22"/>
          <w:szCs w:val="22"/>
          <w:u w:val="single"/>
        </w:rPr>
        <w:t>Précisions terminologiques</w:t>
      </w:r>
    </w:p>
    <w:p w14:paraId="0C4F8272" w14:textId="605E54B6" w:rsidR="00510788" w:rsidRDefault="00510788" w:rsidP="00D055D7">
      <w:pPr>
        <w:pStyle w:val="NormalWeb"/>
        <w:spacing w:before="60" w:beforeAutospacing="0" w:after="0" w:afterAutospacing="0"/>
        <w:jc w:val="both"/>
        <w:rPr>
          <w:rFonts w:ascii="Arial" w:hAnsi="Arial" w:cs="Arial"/>
          <w:color w:val="000000"/>
          <w:sz w:val="22"/>
          <w:szCs w:val="22"/>
        </w:rPr>
      </w:pPr>
      <w:r w:rsidRPr="00110C49">
        <w:rPr>
          <w:rFonts w:ascii="Arial" w:hAnsi="Arial" w:cs="Arial"/>
          <w:color w:val="000000"/>
          <w:sz w:val="22"/>
          <w:szCs w:val="22"/>
        </w:rPr>
        <w:t>Pour l'application du présent article, le responsable de traitement au sens du règlement (UE) 2016/679 du Parlement européen et du Conseil du 27 avril 2016 relatif à la protection des personnes physiques à l'égard du traitement des données à caractère personnel et à la libre circulation de ces données, et abrogeant la directive 95/46/CE (ci-après, « règlement général sur la protection des données » ou RGPD) est l'acheteur et le sous-traitant est le titulaire du marché public.</w:t>
      </w:r>
    </w:p>
    <w:p w14:paraId="1DE4C022" w14:textId="77777777" w:rsidR="00D055D7" w:rsidRPr="00110C49" w:rsidRDefault="00D055D7" w:rsidP="00D055D7">
      <w:pPr>
        <w:pStyle w:val="NormalWeb"/>
        <w:spacing w:before="60" w:beforeAutospacing="0" w:after="0" w:afterAutospacing="0"/>
        <w:jc w:val="both"/>
        <w:rPr>
          <w:rFonts w:ascii="Arial" w:hAnsi="Arial" w:cs="Arial"/>
          <w:color w:val="000000"/>
          <w:sz w:val="22"/>
          <w:szCs w:val="22"/>
        </w:rPr>
      </w:pPr>
    </w:p>
    <w:p w14:paraId="614C0EEA" w14:textId="59AC7AE8" w:rsidR="00510788" w:rsidRDefault="00510788" w:rsidP="00D055D7">
      <w:pPr>
        <w:pStyle w:val="NormalWeb"/>
        <w:spacing w:before="60" w:beforeAutospacing="0" w:after="0" w:afterAutospacing="0"/>
        <w:jc w:val="both"/>
        <w:rPr>
          <w:rFonts w:ascii="Arial" w:hAnsi="Arial" w:cs="Arial"/>
          <w:color w:val="000000"/>
          <w:sz w:val="22"/>
          <w:szCs w:val="22"/>
        </w:rPr>
      </w:pPr>
      <w:r w:rsidRPr="00110C49">
        <w:rPr>
          <w:rFonts w:ascii="Arial" w:hAnsi="Arial" w:cs="Arial"/>
          <w:color w:val="000000"/>
          <w:sz w:val="22"/>
          <w:szCs w:val="22"/>
        </w:rPr>
        <w:t>Le présent article a pour objet de définir les conditions dans lesquelles le titulaire du marché public s'engage à effectuer pour le compte de l'acheteur les opérations de traitement de données à caractère personnel définies ci-après.</w:t>
      </w:r>
    </w:p>
    <w:p w14:paraId="48F3F211" w14:textId="77777777" w:rsidR="00D055D7" w:rsidRPr="00110C49" w:rsidRDefault="00D055D7" w:rsidP="00D055D7">
      <w:pPr>
        <w:pStyle w:val="NormalWeb"/>
        <w:spacing w:before="60" w:beforeAutospacing="0" w:after="0" w:afterAutospacing="0"/>
        <w:jc w:val="both"/>
        <w:rPr>
          <w:rFonts w:ascii="Arial" w:hAnsi="Arial" w:cs="Arial"/>
          <w:color w:val="000000"/>
          <w:sz w:val="22"/>
          <w:szCs w:val="22"/>
        </w:rPr>
      </w:pPr>
    </w:p>
    <w:p w14:paraId="3DE511BE"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Dans le cadre du présent marché public, les parties s'engagent à respecter la réglementation en vigueur applicable au traitement de données à caractère personnel et, notamment le RGPD et la loi n°78-17 du 6 janvier 1978 relative à l'informatique, aux fichiers et aux libertés.</w:t>
      </w:r>
    </w:p>
    <w:p w14:paraId="17E68962" w14:textId="65783813" w:rsidR="00510788" w:rsidRPr="00110C49" w:rsidRDefault="00510788" w:rsidP="00510788">
      <w:pPr>
        <w:pStyle w:val="NormalWeb"/>
        <w:spacing w:before="240" w:beforeAutospacing="0" w:after="240" w:afterAutospacing="0"/>
        <w:jc w:val="both"/>
        <w:rPr>
          <w:rStyle w:val="lev"/>
          <w:rFonts w:ascii="Arial" w:hAnsi="Arial" w:cs="Arial"/>
          <w:color w:val="000000"/>
          <w:sz w:val="22"/>
          <w:szCs w:val="22"/>
          <w:u w:val="single"/>
        </w:rPr>
      </w:pPr>
      <w:r w:rsidRPr="00110C49">
        <w:rPr>
          <w:rStyle w:val="lev"/>
          <w:rFonts w:ascii="Arial" w:hAnsi="Arial" w:cs="Arial"/>
          <w:color w:val="000000"/>
          <w:sz w:val="22"/>
          <w:szCs w:val="22"/>
          <w:u w:val="single"/>
        </w:rPr>
        <w:t>Description du traitement de</w:t>
      </w:r>
      <w:r w:rsidR="00B42F2B">
        <w:rPr>
          <w:rStyle w:val="lev"/>
          <w:rFonts w:ascii="Arial" w:hAnsi="Arial" w:cs="Arial"/>
          <w:color w:val="000000"/>
          <w:sz w:val="22"/>
          <w:szCs w:val="22"/>
          <w:u w:val="single"/>
        </w:rPr>
        <w:t xml:space="preserve"> données à caractère personnel</w:t>
      </w:r>
    </w:p>
    <w:p w14:paraId="02312289"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 xml:space="preserve">Le titulaire est autorisé à traiter pour le compte de l'acheteur, pour la durée du présent marché public, les données à caractère personnel nécessaires pour fournir la ou les prestations (s) suivante (s) : </w:t>
      </w:r>
    </w:p>
    <w:p w14:paraId="3206A282" w14:textId="5EA0A32F" w:rsidR="00510788" w:rsidRPr="00722C64" w:rsidRDefault="00D055D7" w:rsidP="00D055D7">
      <w:pPr>
        <w:jc w:val="center"/>
        <w:rPr>
          <w:rFonts w:ascii="Arial" w:hAnsi="Arial" w:cs="Arial"/>
          <w:b/>
          <w:bCs/>
          <w:sz w:val="22"/>
          <w:szCs w:val="22"/>
        </w:rPr>
      </w:pPr>
      <w:r>
        <w:rPr>
          <w:rFonts w:ascii="Arial" w:hAnsi="Arial" w:cs="Arial"/>
          <w:b/>
          <w:bCs/>
          <w:sz w:val="22"/>
          <w:szCs w:val="22"/>
        </w:rPr>
        <w:t>P</w:t>
      </w:r>
      <w:r w:rsidR="00510788" w:rsidRPr="00110C49">
        <w:rPr>
          <w:rFonts w:ascii="Arial" w:hAnsi="Arial" w:cs="Arial"/>
          <w:b/>
          <w:bCs/>
          <w:sz w:val="22"/>
          <w:szCs w:val="22"/>
        </w:rPr>
        <w:t>restation</w:t>
      </w:r>
      <w:r>
        <w:rPr>
          <w:rFonts w:ascii="Arial" w:hAnsi="Arial" w:cs="Arial"/>
          <w:b/>
          <w:bCs/>
          <w:sz w:val="22"/>
          <w:szCs w:val="22"/>
        </w:rPr>
        <w:t>s</w:t>
      </w:r>
      <w:r w:rsidR="00510788" w:rsidRPr="00110C49">
        <w:rPr>
          <w:rFonts w:ascii="Arial" w:hAnsi="Arial" w:cs="Arial"/>
          <w:b/>
          <w:bCs/>
          <w:sz w:val="22"/>
          <w:szCs w:val="22"/>
        </w:rPr>
        <w:t xml:space="preserve"> de médecine de </w:t>
      </w:r>
      <w:r w:rsidR="00510788" w:rsidRPr="00722C64">
        <w:rPr>
          <w:rFonts w:ascii="Arial" w:hAnsi="Arial" w:cs="Arial"/>
          <w:b/>
          <w:bCs/>
          <w:sz w:val="22"/>
          <w:szCs w:val="22"/>
        </w:rPr>
        <w:t>prévention au profit des personnels civils du ministère des Armées relevant du</w:t>
      </w:r>
      <w:r w:rsidR="00722C64" w:rsidRPr="00722C64">
        <w:rPr>
          <w:rFonts w:ascii="Arial" w:hAnsi="Arial" w:cs="Arial"/>
          <w:b/>
          <w:bCs/>
          <w:sz w:val="22"/>
          <w:szCs w:val="22"/>
        </w:rPr>
        <w:t xml:space="preserve"> 5</w:t>
      </w:r>
      <w:r w:rsidR="00722C64" w:rsidRPr="00722C64">
        <w:rPr>
          <w:rFonts w:ascii="Arial" w:hAnsi="Arial" w:cs="Arial"/>
          <w:b/>
          <w:bCs/>
          <w:sz w:val="22"/>
          <w:szCs w:val="22"/>
          <w:vertAlign w:val="superscript"/>
        </w:rPr>
        <w:t>ème</w:t>
      </w:r>
      <w:r w:rsidR="00722C64" w:rsidRPr="00722C64">
        <w:rPr>
          <w:rFonts w:ascii="Arial" w:hAnsi="Arial" w:cs="Arial"/>
          <w:b/>
          <w:bCs/>
          <w:sz w:val="22"/>
          <w:szCs w:val="22"/>
        </w:rPr>
        <w:t xml:space="preserve"> </w:t>
      </w:r>
      <w:r w:rsidR="00510788" w:rsidRPr="00722C64">
        <w:rPr>
          <w:rFonts w:ascii="Arial" w:hAnsi="Arial" w:cs="Arial"/>
          <w:b/>
          <w:bCs/>
          <w:sz w:val="22"/>
          <w:szCs w:val="22"/>
        </w:rPr>
        <w:t xml:space="preserve">CMA de </w:t>
      </w:r>
      <w:r w:rsidR="00722C64" w:rsidRPr="00722C64">
        <w:rPr>
          <w:rFonts w:ascii="Arial" w:hAnsi="Arial" w:cs="Arial"/>
          <w:b/>
          <w:bCs/>
          <w:sz w:val="22"/>
          <w:szCs w:val="22"/>
        </w:rPr>
        <w:t>Strasbourg</w:t>
      </w:r>
      <w:r w:rsidR="00510788" w:rsidRPr="00722C64">
        <w:rPr>
          <w:rFonts w:ascii="Arial" w:hAnsi="Arial" w:cs="Arial"/>
          <w:b/>
          <w:bCs/>
          <w:sz w:val="22"/>
          <w:szCs w:val="22"/>
        </w:rPr>
        <w:t xml:space="preserve"> </w:t>
      </w:r>
      <w:r w:rsidR="00510788" w:rsidRPr="00110C49">
        <w:rPr>
          <w:rFonts w:ascii="Arial" w:hAnsi="Arial" w:cs="Arial"/>
          <w:b/>
          <w:bCs/>
          <w:sz w:val="22"/>
          <w:szCs w:val="22"/>
        </w:rPr>
        <w:t xml:space="preserve">pour la zone géographique de </w:t>
      </w:r>
      <w:r w:rsidR="00722C64" w:rsidRPr="00722C64">
        <w:rPr>
          <w:rFonts w:ascii="Arial" w:hAnsi="Arial" w:cs="Arial"/>
          <w:b/>
          <w:sz w:val="22"/>
          <w:szCs w:val="22"/>
        </w:rPr>
        <w:t>Phalsbourg / Sarrebourg, Bitche et Dieuze.</w:t>
      </w:r>
    </w:p>
    <w:p w14:paraId="021FCCCC" w14:textId="77777777" w:rsidR="00D055D7" w:rsidRPr="00D055D7" w:rsidRDefault="00D055D7" w:rsidP="00D055D7">
      <w:pPr>
        <w:jc w:val="center"/>
        <w:rPr>
          <w:rFonts w:ascii="Arial" w:hAnsi="Arial" w:cs="Arial"/>
          <w:b/>
          <w:bCs/>
          <w:sz w:val="22"/>
          <w:szCs w:val="22"/>
        </w:rPr>
      </w:pPr>
    </w:p>
    <w:p w14:paraId="43952CAC" w14:textId="77777777" w:rsidR="00510788" w:rsidRPr="00110C49" w:rsidRDefault="00510788" w:rsidP="00D055D7">
      <w:pPr>
        <w:pStyle w:val="NormalWeb"/>
        <w:spacing w:before="0" w:beforeAutospacing="0" w:after="60" w:afterAutospacing="0"/>
        <w:jc w:val="both"/>
        <w:rPr>
          <w:rFonts w:ascii="Arial" w:hAnsi="Arial" w:cs="Arial"/>
          <w:color w:val="000000"/>
          <w:sz w:val="22"/>
          <w:szCs w:val="22"/>
        </w:rPr>
      </w:pPr>
      <w:r w:rsidRPr="00110C49">
        <w:rPr>
          <w:rFonts w:ascii="Arial" w:hAnsi="Arial" w:cs="Arial"/>
          <w:color w:val="000000"/>
          <w:sz w:val="22"/>
          <w:szCs w:val="22"/>
        </w:rPr>
        <w:t xml:space="preserve">La nature des opérations réalisées sur les données est : </w:t>
      </w:r>
    </w:p>
    <w:p w14:paraId="4CDF8BFD" w14:textId="1AAD8283" w:rsidR="00510788" w:rsidRPr="00110C49" w:rsidRDefault="00722C64" w:rsidP="005A1919">
      <w:pPr>
        <w:pStyle w:val="NormalWeb"/>
        <w:numPr>
          <w:ilvl w:val="0"/>
          <w:numId w:val="5"/>
        </w:numPr>
        <w:spacing w:before="0" w:beforeAutospacing="0" w:after="0" w:afterAutospacing="0"/>
        <w:jc w:val="both"/>
        <w:rPr>
          <w:rStyle w:val="Accentuation"/>
          <w:rFonts w:ascii="Arial" w:hAnsi="Arial" w:cs="Arial"/>
          <w:bCs/>
          <w:i w:val="0"/>
          <w:color w:val="000000"/>
          <w:sz w:val="22"/>
          <w:szCs w:val="22"/>
        </w:rPr>
      </w:pPr>
      <w:r w:rsidRPr="00110C49">
        <w:rPr>
          <w:rStyle w:val="Accentuation"/>
          <w:rFonts w:ascii="Arial" w:hAnsi="Arial" w:cs="Arial"/>
          <w:bCs/>
          <w:color w:val="000000"/>
          <w:sz w:val="22"/>
          <w:szCs w:val="22"/>
        </w:rPr>
        <w:t>Hébergement</w:t>
      </w:r>
      <w:r w:rsidR="00510788" w:rsidRPr="00110C49">
        <w:rPr>
          <w:rStyle w:val="Accentuation"/>
          <w:rFonts w:ascii="Arial" w:hAnsi="Arial" w:cs="Arial"/>
          <w:bCs/>
          <w:color w:val="000000"/>
          <w:sz w:val="22"/>
          <w:szCs w:val="22"/>
        </w:rPr>
        <w:t>, conservation et sécurisation ;</w:t>
      </w:r>
    </w:p>
    <w:p w14:paraId="370A4A05" w14:textId="1B7C3D2D" w:rsidR="00510788" w:rsidRPr="00D055D7" w:rsidRDefault="00722C64" w:rsidP="005A1919">
      <w:pPr>
        <w:pStyle w:val="NormalWeb"/>
        <w:numPr>
          <w:ilvl w:val="0"/>
          <w:numId w:val="5"/>
        </w:numPr>
        <w:spacing w:before="0" w:beforeAutospacing="0" w:after="0" w:afterAutospacing="0"/>
        <w:jc w:val="both"/>
        <w:rPr>
          <w:rStyle w:val="Accentuation"/>
          <w:rFonts w:ascii="Arial" w:hAnsi="Arial" w:cs="Arial"/>
          <w:bCs/>
          <w:i w:val="0"/>
          <w:color w:val="000000"/>
          <w:sz w:val="22"/>
          <w:szCs w:val="22"/>
        </w:rPr>
      </w:pPr>
      <w:r w:rsidRPr="00110C49">
        <w:rPr>
          <w:rStyle w:val="Accentuation"/>
          <w:rFonts w:ascii="Arial" w:hAnsi="Arial" w:cs="Arial"/>
          <w:bCs/>
          <w:color w:val="000000"/>
          <w:sz w:val="22"/>
          <w:szCs w:val="22"/>
        </w:rPr>
        <w:t>Traitement</w:t>
      </w:r>
      <w:r w:rsidR="00510788" w:rsidRPr="00110C49">
        <w:rPr>
          <w:rStyle w:val="Accentuation"/>
          <w:rFonts w:ascii="Arial" w:hAnsi="Arial" w:cs="Arial"/>
          <w:bCs/>
          <w:color w:val="000000"/>
          <w:sz w:val="22"/>
          <w:szCs w:val="22"/>
        </w:rPr>
        <w:t xml:space="preserve"> dans le cadre de la médecine de prévention.</w:t>
      </w:r>
    </w:p>
    <w:p w14:paraId="22343D0E" w14:textId="77777777" w:rsidR="00D055D7" w:rsidRPr="00110C49" w:rsidRDefault="00D055D7" w:rsidP="00D055D7">
      <w:pPr>
        <w:pStyle w:val="NormalWeb"/>
        <w:spacing w:before="0" w:beforeAutospacing="0" w:after="0" w:afterAutospacing="0"/>
        <w:jc w:val="both"/>
        <w:rPr>
          <w:rStyle w:val="Accentuation"/>
          <w:rFonts w:ascii="Arial" w:hAnsi="Arial" w:cs="Arial"/>
          <w:bCs/>
          <w:i w:val="0"/>
          <w:color w:val="000000"/>
          <w:sz w:val="22"/>
          <w:szCs w:val="22"/>
        </w:rPr>
      </w:pPr>
    </w:p>
    <w:p w14:paraId="20C664E1" w14:textId="77777777" w:rsidR="00510788" w:rsidRPr="00110C49" w:rsidRDefault="00510788" w:rsidP="00510788">
      <w:pPr>
        <w:pStyle w:val="NormalWeb"/>
        <w:spacing w:before="60" w:beforeAutospacing="0" w:after="60" w:afterAutospacing="0"/>
        <w:jc w:val="both"/>
        <w:rPr>
          <w:rFonts w:ascii="Arial" w:hAnsi="Arial" w:cs="Arial"/>
          <w:b/>
          <w:bCs/>
          <w:sz w:val="22"/>
          <w:szCs w:val="22"/>
        </w:rPr>
      </w:pPr>
      <w:r w:rsidRPr="00110C49">
        <w:rPr>
          <w:rFonts w:ascii="Arial" w:hAnsi="Arial" w:cs="Arial"/>
          <w:color w:val="000000"/>
          <w:sz w:val="22"/>
          <w:szCs w:val="22"/>
        </w:rPr>
        <w:t>La ou les finalité(s) du traitement est de pouvoir gérer les dossiers personnels des agents dans le cadre de la médecine de prévention.</w:t>
      </w:r>
    </w:p>
    <w:p w14:paraId="7618D504" w14:textId="77777777" w:rsidR="00510788" w:rsidRPr="00110C49" w:rsidRDefault="00510788" w:rsidP="00510788">
      <w:pPr>
        <w:pStyle w:val="NormalWeb"/>
        <w:spacing w:before="60" w:beforeAutospacing="0" w:after="60" w:afterAutospacing="0"/>
        <w:jc w:val="both"/>
        <w:rPr>
          <w:rFonts w:ascii="Arial" w:hAnsi="Arial" w:cs="Arial"/>
          <w:i/>
          <w:iCs/>
          <w:sz w:val="22"/>
          <w:szCs w:val="22"/>
        </w:rPr>
      </w:pPr>
      <w:r w:rsidRPr="00110C49">
        <w:rPr>
          <w:rFonts w:ascii="Arial" w:hAnsi="Arial" w:cs="Arial"/>
          <w:color w:val="000000"/>
          <w:sz w:val="22"/>
          <w:szCs w:val="22"/>
        </w:rPr>
        <w:t>Les types de données à caractère personnel traitées sont d’ordre médical.</w:t>
      </w:r>
    </w:p>
    <w:p w14:paraId="31B0ED05" w14:textId="3EA87F9C" w:rsidR="00510788" w:rsidRPr="00722C64"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 xml:space="preserve">Les catégories de personnes concernées sont les personnels civils du MINARM relevant du </w:t>
      </w:r>
      <w:r w:rsidR="00722C64" w:rsidRPr="00722C64">
        <w:rPr>
          <w:rFonts w:ascii="Arial" w:hAnsi="Arial" w:cs="Arial"/>
          <w:sz w:val="22"/>
          <w:szCs w:val="22"/>
        </w:rPr>
        <w:t>5</w:t>
      </w:r>
      <w:r w:rsidR="00722C64" w:rsidRPr="00722C64">
        <w:rPr>
          <w:rFonts w:ascii="Arial" w:hAnsi="Arial" w:cs="Arial"/>
          <w:sz w:val="22"/>
          <w:szCs w:val="22"/>
          <w:vertAlign w:val="superscript"/>
        </w:rPr>
        <w:t>ème</w:t>
      </w:r>
      <w:r w:rsidR="00722C64">
        <w:rPr>
          <w:rFonts w:ascii="Arial" w:hAnsi="Arial" w:cs="Arial"/>
          <w:color w:val="808080" w:themeColor="background1" w:themeShade="80"/>
          <w:sz w:val="22"/>
          <w:szCs w:val="22"/>
        </w:rPr>
        <w:t xml:space="preserve"> </w:t>
      </w:r>
      <w:r w:rsidRPr="00110C49">
        <w:rPr>
          <w:rFonts w:ascii="Arial" w:hAnsi="Arial" w:cs="Arial"/>
          <w:color w:val="000000"/>
          <w:sz w:val="22"/>
          <w:szCs w:val="22"/>
        </w:rPr>
        <w:t xml:space="preserve">CMA de </w:t>
      </w:r>
      <w:r w:rsidR="00722C64" w:rsidRPr="00722C64">
        <w:rPr>
          <w:rFonts w:ascii="Arial" w:hAnsi="Arial" w:cs="Arial"/>
          <w:sz w:val="22"/>
          <w:szCs w:val="22"/>
        </w:rPr>
        <w:t>S</w:t>
      </w:r>
      <w:r w:rsidR="00722C64">
        <w:rPr>
          <w:rFonts w:ascii="Arial" w:hAnsi="Arial" w:cs="Arial"/>
          <w:sz w:val="22"/>
          <w:szCs w:val="22"/>
        </w:rPr>
        <w:t>trasbourg</w:t>
      </w:r>
      <w:r w:rsidRPr="00722C64">
        <w:rPr>
          <w:rFonts w:ascii="Arial" w:hAnsi="Arial" w:cs="Arial"/>
          <w:color w:val="808080" w:themeColor="background1" w:themeShade="80"/>
          <w:sz w:val="22"/>
          <w:szCs w:val="22"/>
        </w:rPr>
        <w:t xml:space="preserve"> </w:t>
      </w:r>
      <w:r w:rsidRPr="00722C64">
        <w:rPr>
          <w:rFonts w:ascii="Arial" w:hAnsi="Arial" w:cs="Arial"/>
          <w:color w:val="000000"/>
          <w:sz w:val="22"/>
          <w:szCs w:val="22"/>
        </w:rPr>
        <w:t>pour</w:t>
      </w:r>
      <w:r w:rsidRPr="00110C49">
        <w:rPr>
          <w:rFonts w:ascii="Arial" w:hAnsi="Arial" w:cs="Arial"/>
          <w:color w:val="000000"/>
          <w:sz w:val="22"/>
          <w:szCs w:val="22"/>
        </w:rPr>
        <w:t xml:space="preserve"> la zone géographique de </w:t>
      </w:r>
      <w:r w:rsidR="00722C64" w:rsidRPr="00722C64">
        <w:rPr>
          <w:rFonts w:ascii="Arial" w:hAnsi="Arial" w:cs="Arial"/>
          <w:color w:val="000000"/>
          <w:sz w:val="22"/>
          <w:szCs w:val="22"/>
        </w:rPr>
        <w:t xml:space="preserve">Phalsbourg / </w:t>
      </w:r>
      <w:r w:rsidR="00722C64">
        <w:rPr>
          <w:rFonts w:ascii="Arial" w:hAnsi="Arial" w:cs="Arial"/>
          <w:color w:val="000000"/>
          <w:sz w:val="22"/>
          <w:szCs w:val="22"/>
        </w:rPr>
        <w:t>Sarrebourg, Bitche et Dieuze.</w:t>
      </w:r>
    </w:p>
    <w:p w14:paraId="6B81A850"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Pour l'exécution des prestations objets du présent marché public, l'acheteur met à la disposition du titulaire une estimation des effectifs à soutenir médicalement.</w:t>
      </w:r>
    </w:p>
    <w:p w14:paraId="6822FA8C" w14:textId="13127189" w:rsidR="00510788" w:rsidRPr="00110C49" w:rsidRDefault="00510788" w:rsidP="00510788">
      <w:pPr>
        <w:pStyle w:val="NormalWeb"/>
        <w:spacing w:before="240" w:beforeAutospacing="0" w:after="240" w:afterAutospacing="0"/>
        <w:jc w:val="both"/>
        <w:rPr>
          <w:rStyle w:val="lev"/>
          <w:rFonts w:ascii="Arial" w:hAnsi="Arial" w:cs="Arial"/>
          <w:color w:val="000000"/>
          <w:sz w:val="22"/>
          <w:szCs w:val="22"/>
          <w:u w:val="single"/>
        </w:rPr>
      </w:pPr>
      <w:r w:rsidRPr="00110C49">
        <w:rPr>
          <w:rStyle w:val="lev"/>
          <w:rFonts w:ascii="Arial" w:hAnsi="Arial" w:cs="Arial"/>
          <w:color w:val="000000"/>
          <w:sz w:val="22"/>
          <w:szCs w:val="22"/>
          <w:u w:val="single"/>
        </w:rPr>
        <w:t>Obligations du titulaire vis-à-vis de l'acheteur (article 28.3 du RGPD)</w:t>
      </w:r>
    </w:p>
    <w:p w14:paraId="20F2C5DF"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Le titulaire du marché public s'engage, notamment, à :</w:t>
      </w:r>
    </w:p>
    <w:p w14:paraId="1C9DBCE7" w14:textId="1BF2FBB8" w:rsidR="00510788" w:rsidRPr="00110C49" w:rsidRDefault="00722C64" w:rsidP="005A1919">
      <w:pPr>
        <w:pStyle w:val="NormalWeb"/>
        <w:numPr>
          <w:ilvl w:val="6"/>
          <w:numId w:val="4"/>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Traiter</w:t>
      </w:r>
      <w:r w:rsidR="00510788" w:rsidRPr="00110C49">
        <w:rPr>
          <w:rFonts w:ascii="Arial" w:hAnsi="Arial" w:cs="Arial"/>
          <w:color w:val="000000"/>
          <w:sz w:val="22"/>
          <w:szCs w:val="22"/>
        </w:rPr>
        <w:t xml:space="preserve"> les données uniquement pour la ou les seule(s) finalité(s) qui fait/font l'objet du présent marché public</w:t>
      </w:r>
      <w:r w:rsidR="00156537">
        <w:rPr>
          <w:rFonts w:ascii="Arial" w:hAnsi="Arial" w:cs="Arial"/>
          <w:color w:val="000000"/>
          <w:sz w:val="22"/>
          <w:szCs w:val="22"/>
        </w:rPr>
        <w:t xml:space="preserve"> </w:t>
      </w:r>
      <w:r w:rsidR="00510788" w:rsidRPr="00110C49">
        <w:rPr>
          <w:rFonts w:ascii="Arial" w:hAnsi="Arial" w:cs="Arial"/>
          <w:color w:val="000000"/>
          <w:sz w:val="22"/>
          <w:szCs w:val="22"/>
        </w:rPr>
        <w:t>;</w:t>
      </w:r>
    </w:p>
    <w:p w14:paraId="6A64A8EE" w14:textId="434D9D0B" w:rsidR="00510788" w:rsidRPr="00110C49" w:rsidRDefault="00722C64" w:rsidP="005A1919">
      <w:pPr>
        <w:pStyle w:val="NormalWeb"/>
        <w:numPr>
          <w:ilvl w:val="6"/>
          <w:numId w:val="4"/>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Traiter</w:t>
      </w:r>
      <w:r w:rsidR="00510788" w:rsidRPr="00110C49">
        <w:rPr>
          <w:rFonts w:ascii="Arial" w:hAnsi="Arial" w:cs="Arial"/>
          <w:color w:val="000000"/>
          <w:sz w:val="22"/>
          <w:szCs w:val="22"/>
        </w:rPr>
        <w:t xml:space="preserve"> les données conformément aux instructions documentées de l'acheteur figurant </w:t>
      </w:r>
      <w:r w:rsidR="00510788" w:rsidRPr="00110C49">
        <w:rPr>
          <w:rStyle w:val="lev"/>
          <w:rFonts w:ascii="Arial" w:hAnsi="Arial" w:cs="Arial"/>
          <w:iCs/>
          <w:color w:val="000000"/>
          <w:sz w:val="22"/>
          <w:szCs w:val="22"/>
        </w:rPr>
        <w:t>au CCTP</w:t>
      </w:r>
      <w:r w:rsidR="00510788" w:rsidRPr="00110C49">
        <w:rPr>
          <w:rStyle w:val="Accentuation"/>
          <w:rFonts w:ascii="Arial" w:hAnsi="Arial" w:cs="Arial"/>
          <w:color w:val="000000"/>
          <w:sz w:val="22"/>
          <w:szCs w:val="22"/>
        </w:rPr>
        <w:t xml:space="preserve"> </w:t>
      </w:r>
      <w:r w:rsidR="00510788" w:rsidRPr="00110C49">
        <w:rPr>
          <w:rFonts w:ascii="Arial" w:hAnsi="Arial" w:cs="Arial"/>
          <w:color w:val="000000"/>
          <w:sz w:val="22"/>
          <w:szCs w:val="22"/>
        </w:rPr>
        <w:t>du présent marché public. Si le titulaire considère qu'une instruction est donnée en violation du règlement général sur la protection des données ou de toute autre disposition du droit de l'Union ou du droit des Etats membres relative à la protection des données, il en informe immédiatement l'acheteur</w:t>
      </w:r>
      <w:r w:rsidR="00D055D7">
        <w:rPr>
          <w:rFonts w:ascii="Arial" w:hAnsi="Arial" w:cs="Arial"/>
          <w:color w:val="000000"/>
          <w:sz w:val="22"/>
          <w:szCs w:val="22"/>
        </w:rPr>
        <w:t xml:space="preserve"> </w:t>
      </w:r>
      <w:r w:rsidR="00510788" w:rsidRPr="00110C49">
        <w:rPr>
          <w:rFonts w:ascii="Arial" w:hAnsi="Arial" w:cs="Arial"/>
          <w:color w:val="000000"/>
          <w:sz w:val="22"/>
          <w:szCs w:val="22"/>
        </w:rPr>
        <w:t>;</w:t>
      </w:r>
    </w:p>
    <w:p w14:paraId="32B1A973" w14:textId="0D6BABB1" w:rsidR="00510788" w:rsidRPr="00110C49" w:rsidRDefault="00722C64" w:rsidP="005A1919">
      <w:pPr>
        <w:pStyle w:val="NormalWeb"/>
        <w:numPr>
          <w:ilvl w:val="6"/>
          <w:numId w:val="4"/>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Si</w:t>
      </w:r>
      <w:r w:rsidR="00510788" w:rsidRPr="00110C49">
        <w:rPr>
          <w:rFonts w:ascii="Arial" w:hAnsi="Arial" w:cs="Arial"/>
          <w:color w:val="000000"/>
          <w:sz w:val="22"/>
          <w:szCs w:val="22"/>
        </w:rPr>
        <w:t xml:space="preserve"> le titulaire est tenu de procéder à un transfert de données vers un pays tiers (hors de l'Union européenne) ou à une organisation internationale, en vertu du droit de l'Union ou du droit de l'Etat membre auquel il est soumis, il doit informer l'acheteur de cette obligation juridique avant le traitement, sauf si le droit concerné interdit une telle information ;</w:t>
      </w:r>
    </w:p>
    <w:p w14:paraId="64BE6556" w14:textId="718C102C" w:rsidR="00510788" w:rsidRPr="00110C49" w:rsidRDefault="00AF3593" w:rsidP="005A1919">
      <w:pPr>
        <w:pStyle w:val="NormalWeb"/>
        <w:numPr>
          <w:ilvl w:val="6"/>
          <w:numId w:val="4"/>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Garantir</w:t>
      </w:r>
      <w:r w:rsidR="00510788" w:rsidRPr="00110C49">
        <w:rPr>
          <w:rFonts w:ascii="Arial" w:hAnsi="Arial" w:cs="Arial"/>
          <w:color w:val="000000"/>
          <w:sz w:val="22"/>
          <w:szCs w:val="22"/>
        </w:rPr>
        <w:t xml:space="preserve"> la confidentialité des données à caractère personnel traitées dans le cadre du présent marché public ;</w:t>
      </w:r>
    </w:p>
    <w:p w14:paraId="774275CC" w14:textId="77777777" w:rsidR="00510788" w:rsidRPr="00110C49" w:rsidRDefault="00510788" w:rsidP="005A1919">
      <w:pPr>
        <w:pStyle w:val="NormalWeb"/>
        <w:numPr>
          <w:ilvl w:val="6"/>
          <w:numId w:val="4"/>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veiller à ce que les personnes autorisées à traiter les données à caractère personnel en vertu du présent marché public :</w:t>
      </w:r>
    </w:p>
    <w:p w14:paraId="4BADFFFB" w14:textId="11A42BCF" w:rsidR="00510788" w:rsidRPr="00110C49" w:rsidRDefault="00AF3593" w:rsidP="005A1919">
      <w:pPr>
        <w:pStyle w:val="OmniPage3"/>
        <w:numPr>
          <w:ilvl w:val="1"/>
          <w:numId w:val="3"/>
        </w:numPr>
        <w:jc w:val="both"/>
        <w:rPr>
          <w:rFonts w:ascii="Arial" w:hAnsi="Arial" w:cs="Arial"/>
          <w:color w:val="000000"/>
          <w:sz w:val="22"/>
          <w:szCs w:val="22"/>
          <w:lang w:val="fr-FR"/>
        </w:rPr>
      </w:pPr>
      <w:r w:rsidRPr="00110C49">
        <w:rPr>
          <w:rFonts w:ascii="Arial" w:hAnsi="Arial" w:cs="Arial"/>
          <w:color w:val="000000"/>
          <w:sz w:val="22"/>
          <w:szCs w:val="22"/>
          <w:lang w:val="fr-FR"/>
        </w:rPr>
        <w:t>S’engagent</w:t>
      </w:r>
      <w:r w:rsidR="00510788" w:rsidRPr="00110C49">
        <w:rPr>
          <w:rFonts w:ascii="Arial" w:hAnsi="Arial" w:cs="Arial"/>
          <w:color w:val="000000"/>
          <w:sz w:val="22"/>
          <w:szCs w:val="22"/>
          <w:lang w:val="fr-FR"/>
        </w:rPr>
        <w:t xml:space="preserve"> à respecter la confidentialité ou soient soumises à une obligation légale appropriée de confidentialité ;</w:t>
      </w:r>
    </w:p>
    <w:p w14:paraId="6D42172C" w14:textId="087D72AC" w:rsidR="00510788" w:rsidRPr="00110C49" w:rsidRDefault="00AF3593" w:rsidP="005A1919">
      <w:pPr>
        <w:pStyle w:val="OmniPage3"/>
        <w:numPr>
          <w:ilvl w:val="1"/>
          <w:numId w:val="3"/>
        </w:numPr>
        <w:jc w:val="both"/>
        <w:rPr>
          <w:rFonts w:ascii="Arial" w:hAnsi="Arial" w:cs="Arial"/>
          <w:color w:val="000000"/>
          <w:sz w:val="22"/>
          <w:szCs w:val="22"/>
          <w:lang w:val="fr-FR"/>
        </w:rPr>
      </w:pPr>
      <w:r w:rsidRPr="00110C49">
        <w:rPr>
          <w:rFonts w:ascii="Arial" w:hAnsi="Arial" w:cs="Arial"/>
          <w:color w:val="000000"/>
          <w:sz w:val="22"/>
          <w:szCs w:val="22"/>
          <w:lang w:val="fr-FR"/>
        </w:rPr>
        <w:t>Reçoivent</w:t>
      </w:r>
      <w:r w:rsidR="00510788" w:rsidRPr="00110C49">
        <w:rPr>
          <w:rFonts w:ascii="Arial" w:hAnsi="Arial" w:cs="Arial"/>
          <w:color w:val="000000"/>
          <w:sz w:val="22"/>
          <w:szCs w:val="22"/>
          <w:lang w:val="fr-FR"/>
        </w:rPr>
        <w:t xml:space="preserve"> la formation nécessaire en matière de protection des données à caractère personnel.</w:t>
      </w:r>
    </w:p>
    <w:p w14:paraId="1B7FEEC5" w14:textId="67BC8CE9" w:rsidR="00510788" w:rsidRPr="00110C49" w:rsidRDefault="00AF3593" w:rsidP="005A1919">
      <w:pPr>
        <w:pStyle w:val="NormalWeb"/>
        <w:numPr>
          <w:ilvl w:val="6"/>
          <w:numId w:val="4"/>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Prendre</w:t>
      </w:r>
      <w:r w:rsidR="00510788" w:rsidRPr="00110C49">
        <w:rPr>
          <w:rFonts w:ascii="Arial" w:hAnsi="Arial" w:cs="Arial"/>
          <w:color w:val="000000"/>
          <w:sz w:val="22"/>
          <w:szCs w:val="22"/>
        </w:rPr>
        <w:t xml:space="preserve"> en compte, s'agissant de ses outils, produits, applications ou services, les principes de protection des données dès la conception et de protection des données par défaut.</w:t>
      </w:r>
    </w:p>
    <w:p w14:paraId="15F7B1BE" w14:textId="77777777" w:rsidR="00510788" w:rsidRPr="00110C49" w:rsidRDefault="00510788" w:rsidP="00510788">
      <w:pPr>
        <w:pStyle w:val="NormalWeb"/>
        <w:spacing w:before="240" w:beforeAutospacing="0" w:after="240" w:afterAutospacing="0"/>
        <w:jc w:val="both"/>
        <w:rPr>
          <w:rStyle w:val="lev"/>
          <w:rFonts w:ascii="Arial" w:hAnsi="Arial" w:cs="Arial"/>
          <w:color w:val="000000"/>
          <w:sz w:val="22"/>
          <w:szCs w:val="22"/>
          <w:u w:val="single"/>
        </w:rPr>
      </w:pPr>
      <w:r w:rsidRPr="00110C49">
        <w:rPr>
          <w:rStyle w:val="lev"/>
          <w:rFonts w:ascii="Arial" w:hAnsi="Arial" w:cs="Arial"/>
          <w:color w:val="000000"/>
          <w:sz w:val="22"/>
          <w:szCs w:val="22"/>
          <w:u w:val="single"/>
        </w:rPr>
        <w:t>Sous-traitance des activités de traitement (articles 28.2 et 28.4 du RGPD)</w:t>
      </w:r>
    </w:p>
    <w:p w14:paraId="43A3FF93" w14:textId="72CA4399" w:rsidR="00510788" w:rsidRDefault="00510788" w:rsidP="00B42F2B">
      <w:pPr>
        <w:pStyle w:val="NormalWeb"/>
        <w:spacing w:before="60" w:beforeAutospacing="0" w:after="0" w:afterAutospacing="0"/>
        <w:jc w:val="both"/>
        <w:rPr>
          <w:rFonts w:ascii="Arial" w:hAnsi="Arial" w:cs="Arial"/>
          <w:color w:val="000000"/>
          <w:sz w:val="22"/>
          <w:szCs w:val="22"/>
        </w:rPr>
      </w:pPr>
      <w:r w:rsidRPr="00110C49">
        <w:rPr>
          <w:rFonts w:ascii="Arial" w:hAnsi="Arial" w:cs="Arial"/>
          <w:color w:val="000000"/>
          <w:sz w:val="22"/>
          <w:szCs w:val="22"/>
        </w:rPr>
        <w:t>Lorsque le titulaire fait appel à un sous-traitant pour mener des activités de traitement spécifiques, il informe préalablement et par écrit l'acheteur de tout changement envisagé concernant l'ajout ou le remplacement d'autres sous-traitants.</w:t>
      </w:r>
      <w:r w:rsidR="00B42F2B">
        <w:rPr>
          <w:rFonts w:ascii="Arial" w:hAnsi="Arial" w:cs="Arial"/>
          <w:color w:val="000000"/>
          <w:sz w:val="22"/>
          <w:szCs w:val="22"/>
        </w:rPr>
        <w:t xml:space="preserve"> </w:t>
      </w:r>
      <w:r w:rsidRPr="00110C49">
        <w:rPr>
          <w:rFonts w:ascii="Arial" w:hAnsi="Arial" w:cs="Arial"/>
          <w:color w:val="000000"/>
          <w:sz w:val="22"/>
          <w:szCs w:val="22"/>
        </w:rPr>
        <w:t>Cette information doit indiquer clairement les activités de traitement sous-traitées, l'identité et les coordonnées du sous-traitant et les dates du marché public.</w:t>
      </w:r>
    </w:p>
    <w:p w14:paraId="54904B74" w14:textId="77777777" w:rsidR="00B42F2B" w:rsidRPr="00110C49" w:rsidRDefault="00B42F2B" w:rsidP="00B42F2B">
      <w:pPr>
        <w:pStyle w:val="NormalWeb"/>
        <w:spacing w:before="60" w:beforeAutospacing="0" w:after="0" w:afterAutospacing="0"/>
        <w:jc w:val="both"/>
        <w:rPr>
          <w:rFonts w:ascii="Arial" w:hAnsi="Arial" w:cs="Arial"/>
          <w:color w:val="000000"/>
          <w:sz w:val="22"/>
          <w:szCs w:val="22"/>
        </w:rPr>
      </w:pPr>
    </w:p>
    <w:p w14:paraId="0590861E"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 xml:space="preserve">Afin d'obtenir l'acceptation et l'agrément de l'acheteur, le titulaire doit présenter son sous-traitant par le biais de l'acte spécial de sous-traitance, dont les formalités sont comprises dans le formulaire DC4 ou tout autre document équivalent (téléchargeable sur </w:t>
      </w:r>
      <w:hyperlink r:id="rId14" w:history="1">
        <w:r w:rsidRPr="00110C49">
          <w:rPr>
            <w:rStyle w:val="Lienhypertexte"/>
            <w:rFonts w:ascii="Arial" w:hAnsi="Arial" w:cs="Arial"/>
            <w:sz w:val="22"/>
            <w:szCs w:val="22"/>
          </w:rPr>
          <w:t>http://www.economie.gouv.fr/daj/formulaires-declaration-candidat</w:t>
        </w:r>
      </w:hyperlink>
      <w:r w:rsidRPr="00110C49">
        <w:rPr>
          <w:rFonts w:ascii="Arial" w:hAnsi="Arial" w:cs="Arial"/>
          <w:color w:val="000000"/>
          <w:sz w:val="22"/>
          <w:szCs w:val="22"/>
          <w:u w:val="single"/>
        </w:rPr>
        <w:t xml:space="preserve"> </w:t>
      </w:r>
      <w:r w:rsidRPr="00110C49">
        <w:rPr>
          <w:rFonts w:ascii="Arial" w:hAnsi="Arial" w:cs="Arial"/>
          <w:color w:val="000000"/>
          <w:sz w:val="22"/>
          <w:szCs w:val="22"/>
        </w:rPr>
        <w:t>).</w:t>
      </w:r>
    </w:p>
    <w:p w14:paraId="1475ECF7" w14:textId="77777777" w:rsidR="00510788" w:rsidRPr="00110C49" w:rsidRDefault="00510788" w:rsidP="00510788">
      <w:pPr>
        <w:pStyle w:val="NormalWeb"/>
        <w:spacing w:before="240" w:beforeAutospacing="0" w:after="240" w:afterAutospacing="0"/>
        <w:jc w:val="both"/>
        <w:rPr>
          <w:rStyle w:val="lev"/>
          <w:rFonts w:ascii="Arial" w:hAnsi="Arial" w:cs="Arial"/>
          <w:color w:val="000000"/>
          <w:sz w:val="22"/>
          <w:szCs w:val="22"/>
          <w:u w:val="single"/>
        </w:rPr>
      </w:pPr>
      <w:r w:rsidRPr="00110C49">
        <w:rPr>
          <w:rStyle w:val="lev"/>
          <w:rFonts w:ascii="Arial" w:hAnsi="Arial" w:cs="Arial"/>
          <w:color w:val="000000"/>
          <w:sz w:val="22"/>
          <w:szCs w:val="22"/>
          <w:u w:val="single"/>
        </w:rPr>
        <w:t>Droit d'information et exercice des personnes concernées par le traitement (articles 13 à 15 du RGPD)</w:t>
      </w:r>
    </w:p>
    <w:p w14:paraId="0B107ED3"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 xml:space="preserve">Il appartient au </w:t>
      </w:r>
      <w:r w:rsidRPr="00110C49">
        <w:rPr>
          <w:rStyle w:val="lev"/>
          <w:rFonts w:ascii="Arial" w:hAnsi="Arial" w:cs="Arial"/>
          <w:color w:val="000000"/>
          <w:sz w:val="22"/>
          <w:szCs w:val="22"/>
        </w:rPr>
        <w:t>titulaire</w:t>
      </w:r>
      <w:r w:rsidRPr="00110C49">
        <w:rPr>
          <w:rFonts w:ascii="Arial" w:hAnsi="Arial" w:cs="Arial"/>
          <w:color w:val="000000"/>
          <w:sz w:val="22"/>
          <w:szCs w:val="22"/>
        </w:rPr>
        <w:t xml:space="preserve"> de fournir l'information aux personnes concernées par les opérations de traitement au moment de la collecte des données.</w:t>
      </w:r>
    </w:p>
    <w:p w14:paraId="12DE15E2"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La formulation et le format de l'information doivent être convenus avec l'acheteur avant la collecte de données.</w:t>
      </w:r>
    </w:p>
    <w:p w14:paraId="6CFA3F8A"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Le titulaire doit répondre, au nom et pour le compte de l'acheteur et dans les délais prévus par le règlement général sur la protection des données, aux demandes des personnes concernées en cas d'exercice de leurs droits.</w:t>
      </w:r>
    </w:p>
    <w:p w14:paraId="57647310" w14:textId="77777777" w:rsidR="00510788" w:rsidRPr="00110C49" w:rsidRDefault="00510788" w:rsidP="00510788">
      <w:pPr>
        <w:pStyle w:val="NormalWeb"/>
        <w:spacing w:before="240" w:beforeAutospacing="0" w:after="240" w:afterAutospacing="0"/>
        <w:jc w:val="both"/>
        <w:rPr>
          <w:rStyle w:val="lev"/>
          <w:rFonts w:ascii="Arial" w:hAnsi="Arial" w:cs="Arial"/>
          <w:color w:val="000000"/>
          <w:sz w:val="22"/>
          <w:szCs w:val="22"/>
          <w:u w:val="single"/>
        </w:rPr>
      </w:pPr>
      <w:r w:rsidRPr="00110C49">
        <w:rPr>
          <w:rStyle w:val="lev"/>
          <w:rFonts w:ascii="Arial" w:hAnsi="Arial" w:cs="Arial"/>
          <w:color w:val="000000"/>
          <w:sz w:val="22"/>
          <w:szCs w:val="22"/>
          <w:u w:val="single"/>
        </w:rPr>
        <w:t>Notification des violations de données à caractère personnel (article 33 du RGPD)</w:t>
      </w:r>
    </w:p>
    <w:p w14:paraId="439F163D"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Le titulaire notifie à l'acheteur toute violation de données à caractère personnel dans un délai de 72 heures après en avoir pris connaissance et par courriel (cf. annexe 1 du présent CCTP).</w:t>
      </w:r>
    </w:p>
    <w:p w14:paraId="4924EB71"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Cette notification est accompagnée de toute documentation utile afin de permettre à l'acheteur, si nécessaire, de notifier cette violation à l'autorité de contrôle compétente (en l'occurrence, à la Commission nationale de l'informatique et des libertés, CNIL) si possible 72 heures au plus tard après en avoir pris connaissance.</w:t>
      </w:r>
    </w:p>
    <w:p w14:paraId="28691A41"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 xml:space="preserve">Après accord écrit de l'acheteur, le titulaire notifie à l'autorité de contrôle compétente, au nom et pour le compte de l'acheteur, les violations de données à caractère personnel dans un délai maximum de </w:t>
      </w:r>
      <w:r w:rsidRPr="00110C49">
        <w:rPr>
          <w:rStyle w:val="Accentuation"/>
          <w:rFonts w:ascii="Arial" w:hAnsi="Arial" w:cs="Arial"/>
          <w:bCs/>
          <w:color w:val="000000"/>
          <w:sz w:val="22"/>
          <w:szCs w:val="22"/>
        </w:rPr>
        <w:t>72</w:t>
      </w:r>
      <w:r w:rsidRPr="00110C49">
        <w:rPr>
          <w:rFonts w:ascii="Arial" w:hAnsi="Arial" w:cs="Arial"/>
          <w:color w:val="000000"/>
          <w:sz w:val="22"/>
          <w:szCs w:val="22"/>
        </w:rPr>
        <w:t xml:space="preserve"> heures à moins que la violation en question ne soit pas susceptible d'engendrer un risque pour les droits et libertés des personnes physiques.</w:t>
      </w:r>
    </w:p>
    <w:p w14:paraId="6320FF09"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La notification contient au moins :</w:t>
      </w:r>
    </w:p>
    <w:p w14:paraId="03E4EACB" w14:textId="77777777" w:rsidR="00510788" w:rsidRPr="00110C49" w:rsidRDefault="00510788" w:rsidP="005A1919">
      <w:pPr>
        <w:pStyle w:val="OmniPage3"/>
        <w:numPr>
          <w:ilvl w:val="0"/>
          <w:numId w:val="3"/>
        </w:numPr>
        <w:jc w:val="both"/>
        <w:rPr>
          <w:rFonts w:ascii="Arial" w:hAnsi="Arial" w:cs="Arial"/>
          <w:sz w:val="22"/>
          <w:szCs w:val="22"/>
          <w:lang w:val="fr-FR"/>
        </w:rPr>
      </w:pPr>
      <w:r w:rsidRPr="00110C49">
        <w:rPr>
          <w:rFonts w:ascii="Arial" w:hAnsi="Arial" w:cs="Arial"/>
          <w:sz w:val="22"/>
          <w:szCs w:val="22"/>
          <w:lang w:val="fr-FR"/>
        </w:rPr>
        <w:t>la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0101E27" w14:textId="77777777" w:rsidR="00510788" w:rsidRPr="00110C49" w:rsidRDefault="00510788" w:rsidP="005A1919">
      <w:pPr>
        <w:pStyle w:val="OmniPage3"/>
        <w:numPr>
          <w:ilvl w:val="0"/>
          <w:numId w:val="3"/>
        </w:numPr>
        <w:jc w:val="both"/>
        <w:rPr>
          <w:rFonts w:ascii="Arial" w:hAnsi="Arial" w:cs="Arial"/>
          <w:sz w:val="22"/>
          <w:szCs w:val="22"/>
          <w:lang w:val="fr-FR"/>
        </w:rPr>
      </w:pPr>
      <w:r w:rsidRPr="00110C49">
        <w:rPr>
          <w:rFonts w:ascii="Arial" w:hAnsi="Arial" w:cs="Arial"/>
          <w:sz w:val="22"/>
          <w:szCs w:val="22"/>
          <w:lang w:val="fr-FR"/>
        </w:rPr>
        <w:t>le nom et les coordonnées du délégué à la protection des données ou d'un autre point de contact auprès duquel des informations supplémentaires peuvent être obtenues ;</w:t>
      </w:r>
    </w:p>
    <w:p w14:paraId="05617EAF" w14:textId="77777777" w:rsidR="00510788" w:rsidRPr="00110C49" w:rsidRDefault="00510788" w:rsidP="005A1919">
      <w:pPr>
        <w:pStyle w:val="OmniPage3"/>
        <w:numPr>
          <w:ilvl w:val="0"/>
          <w:numId w:val="3"/>
        </w:numPr>
        <w:jc w:val="both"/>
        <w:rPr>
          <w:rFonts w:ascii="Arial" w:hAnsi="Arial" w:cs="Arial"/>
          <w:sz w:val="22"/>
          <w:szCs w:val="22"/>
          <w:lang w:val="fr-FR"/>
        </w:rPr>
      </w:pPr>
      <w:r w:rsidRPr="00110C49">
        <w:rPr>
          <w:rFonts w:ascii="Arial" w:hAnsi="Arial" w:cs="Arial"/>
          <w:sz w:val="22"/>
          <w:szCs w:val="22"/>
          <w:lang w:val="fr-FR"/>
        </w:rPr>
        <w:t>la description des conséquences probables de la violation de données à caractère personnel ;</w:t>
      </w:r>
    </w:p>
    <w:p w14:paraId="0845C21E" w14:textId="77777777" w:rsidR="00510788" w:rsidRPr="00110C49" w:rsidRDefault="00510788" w:rsidP="005A1919">
      <w:pPr>
        <w:pStyle w:val="OmniPage3"/>
        <w:numPr>
          <w:ilvl w:val="0"/>
          <w:numId w:val="3"/>
        </w:numPr>
        <w:jc w:val="both"/>
        <w:rPr>
          <w:rFonts w:ascii="Arial" w:hAnsi="Arial" w:cs="Arial"/>
          <w:sz w:val="22"/>
          <w:szCs w:val="22"/>
          <w:lang w:val="fr-FR"/>
        </w:rPr>
      </w:pPr>
      <w:r w:rsidRPr="00110C49">
        <w:rPr>
          <w:rFonts w:ascii="Arial" w:hAnsi="Arial" w:cs="Arial"/>
          <w:sz w:val="22"/>
          <w:szCs w:val="22"/>
          <w:lang w:val="fr-FR"/>
        </w:rPr>
        <w:t>la description des mesures prises ou que l'acheteur propose de prendre pour remédier à la violation de données à caractère personnel, y compris, le cas échéant, les mesures pour en atténuer les éventuelles conséquences négatives. Si, et dans la mesure où il n'est pas possible de fournir toutes ces informations en même temps, les informations peuvent être communiquées de manière échelonnée sans retard indu.</w:t>
      </w:r>
    </w:p>
    <w:p w14:paraId="77349F0D"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Après accord écrit de l'acheteur, le titulaire communique, au nom et pour le compte de l'acheteur, la violation de données à caractère personnel à la personne concernée dans les meilleurs délais, lorsque cette violation est susceptible d'engendrer un risque élevé pour les droits et libertés d'une personne physique.</w:t>
      </w:r>
    </w:p>
    <w:p w14:paraId="38C6BF89"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La communication à la personne concernée décrit, en des termes clairs et simples, la nature de la violation de données à caractère personnel et contient au moins :</w:t>
      </w:r>
    </w:p>
    <w:p w14:paraId="3BAEBE51" w14:textId="625488B2" w:rsidR="00510788" w:rsidRPr="00110C49" w:rsidRDefault="00AF3593" w:rsidP="005A1919">
      <w:pPr>
        <w:pStyle w:val="OmniPage3"/>
        <w:numPr>
          <w:ilvl w:val="0"/>
          <w:numId w:val="3"/>
        </w:numPr>
        <w:jc w:val="both"/>
        <w:rPr>
          <w:rFonts w:ascii="Arial" w:hAnsi="Arial" w:cs="Arial"/>
          <w:sz w:val="22"/>
          <w:szCs w:val="22"/>
          <w:lang w:val="fr-FR"/>
        </w:rPr>
      </w:pPr>
      <w:r w:rsidRPr="00110C49">
        <w:rPr>
          <w:rFonts w:ascii="Arial" w:hAnsi="Arial" w:cs="Arial"/>
          <w:sz w:val="22"/>
          <w:szCs w:val="22"/>
          <w:lang w:val="fr-FR"/>
        </w:rPr>
        <w:t>La</w:t>
      </w:r>
      <w:r w:rsidR="00510788" w:rsidRPr="00110C49">
        <w:rPr>
          <w:rFonts w:ascii="Arial" w:hAnsi="Arial" w:cs="Arial"/>
          <w:sz w:val="22"/>
          <w:szCs w:val="22"/>
          <w:lang w:val="fr-FR"/>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39C7F135" w14:textId="0F114218" w:rsidR="00510788" w:rsidRPr="00110C49" w:rsidRDefault="00AF3593" w:rsidP="005A1919">
      <w:pPr>
        <w:pStyle w:val="OmniPage3"/>
        <w:numPr>
          <w:ilvl w:val="0"/>
          <w:numId w:val="3"/>
        </w:numPr>
        <w:jc w:val="both"/>
        <w:rPr>
          <w:rFonts w:ascii="Arial" w:hAnsi="Arial" w:cs="Arial"/>
          <w:sz w:val="22"/>
          <w:szCs w:val="22"/>
          <w:lang w:val="fr-FR"/>
        </w:rPr>
      </w:pPr>
      <w:r w:rsidRPr="00110C49">
        <w:rPr>
          <w:rFonts w:ascii="Arial" w:hAnsi="Arial" w:cs="Arial"/>
          <w:sz w:val="22"/>
          <w:szCs w:val="22"/>
          <w:lang w:val="fr-FR"/>
        </w:rPr>
        <w:t>Le</w:t>
      </w:r>
      <w:r w:rsidR="00510788" w:rsidRPr="00110C49">
        <w:rPr>
          <w:rFonts w:ascii="Arial" w:hAnsi="Arial" w:cs="Arial"/>
          <w:sz w:val="22"/>
          <w:szCs w:val="22"/>
          <w:lang w:val="fr-FR"/>
        </w:rPr>
        <w:t xml:space="preserve"> nom et les coordonnées du délégué à la protection des données ou d'un autre point de contact auprès duquel des informations supplémentaires peuvent être obtenues ;</w:t>
      </w:r>
    </w:p>
    <w:p w14:paraId="467D588B" w14:textId="0F229587" w:rsidR="00510788" w:rsidRPr="00110C49" w:rsidRDefault="00AF3593" w:rsidP="005A1919">
      <w:pPr>
        <w:pStyle w:val="OmniPage3"/>
        <w:numPr>
          <w:ilvl w:val="0"/>
          <w:numId w:val="3"/>
        </w:numPr>
        <w:jc w:val="both"/>
        <w:rPr>
          <w:rFonts w:ascii="Arial" w:hAnsi="Arial" w:cs="Arial"/>
          <w:sz w:val="22"/>
          <w:szCs w:val="22"/>
          <w:lang w:val="fr-FR"/>
        </w:rPr>
      </w:pPr>
      <w:r w:rsidRPr="00110C49">
        <w:rPr>
          <w:rFonts w:ascii="Arial" w:hAnsi="Arial" w:cs="Arial"/>
          <w:sz w:val="22"/>
          <w:szCs w:val="22"/>
          <w:lang w:val="fr-FR"/>
        </w:rPr>
        <w:t>La</w:t>
      </w:r>
      <w:r w:rsidR="00510788" w:rsidRPr="00110C49">
        <w:rPr>
          <w:rFonts w:ascii="Arial" w:hAnsi="Arial" w:cs="Arial"/>
          <w:sz w:val="22"/>
          <w:szCs w:val="22"/>
          <w:lang w:val="fr-FR"/>
        </w:rPr>
        <w:t xml:space="preserve"> description des conséquences probables de la violation de données à caractère personnel ;</w:t>
      </w:r>
    </w:p>
    <w:p w14:paraId="51BAA19D" w14:textId="2C6310BC" w:rsidR="00510788" w:rsidRPr="00110C49" w:rsidRDefault="00AF3593" w:rsidP="005A1919">
      <w:pPr>
        <w:pStyle w:val="OmniPage3"/>
        <w:numPr>
          <w:ilvl w:val="0"/>
          <w:numId w:val="3"/>
        </w:numPr>
        <w:jc w:val="both"/>
        <w:rPr>
          <w:rFonts w:ascii="Arial" w:hAnsi="Arial" w:cs="Arial"/>
          <w:sz w:val="22"/>
          <w:szCs w:val="22"/>
          <w:lang w:val="fr-FR"/>
        </w:rPr>
      </w:pPr>
      <w:r w:rsidRPr="00110C49">
        <w:rPr>
          <w:rFonts w:ascii="Arial" w:hAnsi="Arial" w:cs="Arial"/>
          <w:sz w:val="22"/>
          <w:szCs w:val="22"/>
          <w:lang w:val="fr-FR"/>
        </w:rPr>
        <w:t>La</w:t>
      </w:r>
      <w:r w:rsidR="00510788" w:rsidRPr="00110C49">
        <w:rPr>
          <w:rFonts w:ascii="Arial" w:hAnsi="Arial" w:cs="Arial"/>
          <w:sz w:val="22"/>
          <w:szCs w:val="22"/>
          <w:lang w:val="fr-FR"/>
        </w:rPr>
        <w:t xml:space="preserve"> description des mesures prises ou que l'acheteur propose de prendre pour remédier à la violation de données à caractère personnel, y compris, le cas échéant, les mesures pour en atténuer les éventuelles conséquences négatives.</w:t>
      </w:r>
    </w:p>
    <w:p w14:paraId="7FD6EB0F" w14:textId="77777777" w:rsidR="00510788" w:rsidRPr="00110C49" w:rsidRDefault="00510788" w:rsidP="00510788">
      <w:pPr>
        <w:pStyle w:val="NormalWeb"/>
        <w:spacing w:before="240" w:beforeAutospacing="0" w:after="240" w:afterAutospacing="0"/>
        <w:jc w:val="both"/>
        <w:rPr>
          <w:rStyle w:val="lev"/>
          <w:rFonts w:ascii="Arial" w:hAnsi="Arial" w:cs="Arial"/>
          <w:color w:val="000000"/>
          <w:sz w:val="22"/>
          <w:szCs w:val="22"/>
          <w:u w:val="single"/>
        </w:rPr>
      </w:pPr>
      <w:r w:rsidRPr="00110C49">
        <w:rPr>
          <w:rStyle w:val="lev"/>
          <w:rFonts w:ascii="Arial" w:hAnsi="Arial" w:cs="Arial"/>
          <w:color w:val="000000"/>
          <w:sz w:val="22"/>
          <w:szCs w:val="22"/>
          <w:u w:val="single"/>
        </w:rPr>
        <w:t>Aide du titulaire dans le cadre du respect par l'acheteur de ses obligations</w:t>
      </w:r>
    </w:p>
    <w:p w14:paraId="73049548"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Le titulaire aide l'acheteur :</w:t>
      </w:r>
    </w:p>
    <w:p w14:paraId="11DFEEA9" w14:textId="77777777" w:rsidR="00510788" w:rsidRPr="00110C49" w:rsidRDefault="00510788" w:rsidP="005A1919">
      <w:pPr>
        <w:pStyle w:val="OmniPage3"/>
        <w:numPr>
          <w:ilvl w:val="0"/>
          <w:numId w:val="3"/>
        </w:numPr>
        <w:jc w:val="both"/>
        <w:rPr>
          <w:rFonts w:ascii="Arial" w:hAnsi="Arial" w:cs="Arial"/>
          <w:sz w:val="22"/>
          <w:szCs w:val="22"/>
          <w:lang w:val="fr-FR"/>
        </w:rPr>
      </w:pPr>
      <w:r w:rsidRPr="00110C49">
        <w:rPr>
          <w:rFonts w:ascii="Arial" w:hAnsi="Arial" w:cs="Arial"/>
          <w:sz w:val="22"/>
          <w:szCs w:val="22"/>
          <w:lang w:val="fr-FR"/>
        </w:rPr>
        <w:t>à la réalisation d'analyses d'impact relative à la protection des données ;</w:t>
      </w:r>
    </w:p>
    <w:p w14:paraId="56D3747A" w14:textId="77777777" w:rsidR="00510788" w:rsidRPr="00110C49" w:rsidRDefault="00510788" w:rsidP="005A1919">
      <w:pPr>
        <w:pStyle w:val="OmniPage3"/>
        <w:numPr>
          <w:ilvl w:val="0"/>
          <w:numId w:val="3"/>
        </w:numPr>
        <w:jc w:val="both"/>
        <w:rPr>
          <w:rFonts w:ascii="Arial" w:hAnsi="Arial" w:cs="Arial"/>
          <w:sz w:val="22"/>
          <w:szCs w:val="22"/>
          <w:lang w:val="fr-FR"/>
        </w:rPr>
      </w:pPr>
      <w:r w:rsidRPr="00110C49">
        <w:rPr>
          <w:rFonts w:ascii="Arial" w:hAnsi="Arial" w:cs="Arial"/>
          <w:sz w:val="22"/>
          <w:szCs w:val="22"/>
          <w:lang w:val="fr-FR"/>
        </w:rPr>
        <w:t>à la réalisation de la consultation préalable de l'autorité de contrôle.</w:t>
      </w:r>
    </w:p>
    <w:p w14:paraId="0928572C" w14:textId="77777777" w:rsidR="00510788" w:rsidRPr="00110C49" w:rsidRDefault="00510788" w:rsidP="00510788">
      <w:pPr>
        <w:pStyle w:val="NormalWeb"/>
        <w:spacing w:before="240" w:beforeAutospacing="0" w:after="240" w:afterAutospacing="0"/>
        <w:jc w:val="both"/>
        <w:rPr>
          <w:rStyle w:val="lev"/>
          <w:rFonts w:ascii="Arial" w:hAnsi="Arial" w:cs="Arial"/>
          <w:color w:val="000000"/>
          <w:sz w:val="22"/>
          <w:szCs w:val="22"/>
          <w:u w:val="single"/>
        </w:rPr>
      </w:pPr>
      <w:r w:rsidRPr="00110C49">
        <w:rPr>
          <w:rStyle w:val="lev"/>
          <w:rFonts w:ascii="Arial" w:hAnsi="Arial" w:cs="Arial"/>
          <w:color w:val="000000"/>
          <w:sz w:val="22"/>
          <w:szCs w:val="22"/>
          <w:u w:val="single"/>
        </w:rPr>
        <w:t>Mesures de sécurité</w:t>
      </w:r>
    </w:p>
    <w:p w14:paraId="6BA4E735"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Le titulaire met en œuvre les mesures de sécurité suivantes :</w:t>
      </w:r>
    </w:p>
    <w:p w14:paraId="3046CD3F" w14:textId="77777777" w:rsidR="00510788" w:rsidRPr="00110C49" w:rsidRDefault="00510788" w:rsidP="005A1919">
      <w:pPr>
        <w:pStyle w:val="OmniPage3"/>
        <w:numPr>
          <w:ilvl w:val="0"/>
          <w:numId w:val="3"/>
        </w:numPr>
        <w:jc w:val="both"/>
        <w:rPr>
          <w:rStyle w:val="Accentuation"/>
          <w:rFonts w:ascii="Arial" w:hAnsi="Arial" w:cs="Arial"/>
          <w:b/>
          <w:bCs/>
          <w:color w:val="000000"/>
          <w:sz w:val="22"/>
          <w:szCs w:val="22"/>
          <w:lang w:val="fr-FR"/>
        </w:rPr>
      </w:pPr>
      <w:r w:rsidRPr="00110C49">
        <w:rPr>
          <w:rStyle w:val="Accentuation"/>
          <w:rFonts w:ascii="Arial" w:hAnsi="Arial" w:cs="Arial"/>
          <w:b/>
          <w:bCs/>
          <w:color w:val="000000"/>
          <w:sz w:val="22"/>
          <w:szCs w:val="22"/>
          <w:lang w:val="fr-FR"/>
        </w:rPr>
        <w:t>la pseudonymisation et le chiffrement des données à caractère personnel ;</w:t>
      </w:r>
    </w:p>
    <w:p w14:paraId="273CC06E" w14:textId="77777777" w:rsidR="00510788" w:rsidRPr="00110C49" w:rsidRDefault="00510788" w:rsidP="005A1919">
      <w:pPr>
        <w:pStyle w:val="OmniPage3"/>
        <w:numPr>
          <w:ilvl w:val="0"/>
          <w:numId w:val="3"/>
        </w:numPr>
        <w:jc w:val="both"/>
        <w:rPr>
          <w:rStyle w:val="Accentuation"/>
          <w:rFonts w:ascii="Arial" w:hAnsi="Arial" w:cs="Arial"/>
          <w:b/>
          <w:bCs/>
          <w:color w:val="000000"/>
          <w:sz w:val="22"/>
          <w:szCs w:val="22"/>
          <w:lang w:val="fr-FR"/>
        </w:rPr>
      </w:pPr>
      <w:r w:rsidRPr="00110C49">
        <w:rPr>
          <w:rStyle w:val="Accentuation"/>
          <w:rFonts w:ascii="Arial" w:hAnsi="Arial" w:cs="Arial"/>
          <w:b/>
          <w:bCs/>
          <w:color w:val="000000"/>
          <w:sz w:val="22"/>
          <w:szCs w:val="22"/>
          <w:lang w:val="fr-FR"/>
        </w:rPr>
        <w:t>les moyens permettant de garantir la confidentialité, l'intégrité, la disponibilité et la résilience constantes des systèmes et des services de traitement;</w:t>
      </w:r>
    </w:p>
    <w:p w14:paraId="60AF0DEE" w14:textId="77777777" w:rsidR="00510788" w:rsidRPr="00110C49" w:rsidRDefault="00510788" w:rsidP="005A1919">
      <w:pPr>
        <w:pStyle w:val="OmniPage3"/>
        <w:numPr>
          <w:ilvl w:val="0"/>
          <w:numId w:val="3"/>
        </w:numPr>
        <w:jc w:val="both"/>
        <w:rPr>
          <w:rStyle w:val="Accentuation"/>
          <w:rFonts w:ascii="Arial" w:hAnsi="Arial" w:cs="Arial"/>
          <w:b/>
          <w:bCs/>
          <w:color w:val="000000"/>
          <w:sz w:val="22"/>
          <w:szCs w:val="22"/>
          <w:lang w:val="fr-FR"/>
        </w:rPr>
      </w:pPr>
      <w:r w:rsidRPr="00110C49">
        <w:rPr>
          <w:rStyle w:val="Accentuation"/>
          <w:rFonts w:ascii="Arial" w:hAnsi="Arial" w:cs="Arial"/>
          <w:b/>
          <w:bCs/>
          <w:color w:val="000000"/>
          <w:sz w:val="22"/>
          <w:szCs w:val="22"/>
          <w:lang w:val="fr-FR"/>
        </w:rPr>
        <w:t>les moyens permettant de rétablir la disponibilité des données à caractère personnel et l'accès à celles-ci dans des délais appropriés en cas d'incident physique ou technique;</w:t>
      </w:r>
    </w:p>
    <w:p w14:paraId="36B658B9" w14:textId="46EF80FE" w:rsidR="00510788" w:rsidRPr="00110C49" w:rsidRDefault="00510788" w:rsidP="005A1919">
      <w:pPr>
        <w:pStyle w:val="OmniPage3"/>
        <w:numPr>
          <w:ilvl w:val="0"/>
          <w:numId w:val="3"/>
        </w:numPr>
        <w:jc w:val="both"/>
        <w:rPr>
          <w:rStyle w:val="Accentuation"/>
          <w:rFonts w:ascii="Arial" w:hAnsi="Arial" w:cs="Arial"/>
          <w:b/>
          <w:bCs/>
          <w:color w:val="000000"/>
          <w:sz w:val="22"/>
          <w:szCs w:val="22"/>
          <w:lang w:val="fr-FR"/>
        </w:rPr>
      </w:pPr>
      <w:r w:rsidRPr="00110C49">
        <w:rPr>
          <w:rStyle w:val="Accentuation"/>
          <w:rFonts w:ascii="Arial" w:hAnsi="Arial" w:cs="Arial"/>
          <w:b/>
          <w:bCs/>
          <w:color w:val="000000"/>
          <w:sz w:val="22"/>
          <w:szCs w:val="22"/>
          <w:lang w:val="fr-FR"/>
        </w:rPr>
        <w:t>un</w:t>
      </w:r>
      <w:r w:rsidR="00B42F2B">
        <w:rPr>
          <w:rStyle w:val="Accentuation"/>
          <w:rFonts w:ascii="Arial" w:hAnsi="Arial" w:cs="Arial"/>
          <w:b/>
          <w:bCs/>
          <w:color w:val="000000"/>
          <w:sz w:val="22"/>
          <w:szCs w:val="22"/>
          <w:lang w:val="fr-FR"/>
        </w:rPr>
        <w:t xml:space="preserve">e procédure visant à tester, à analyser et à </w:t>
      </w:r>
      <w:r w:rsidRPr="00110C49">
        <w:rPr>
          <w:rStyle w:val="Accentuation"/>
          <w:rFonts w:ascii="Arial" w:hAnsi="Arial" w:cs="Arial"/>
          <w:b/>
          <w:bCs/>
          <w:color w:val="000000"/>
          <w:sz w:val="22"/>
          <w:szCs w:val="22"/>
          <w:lang w:val="fr-FR"/>
        </w:rPr>
        <w:t>évaluer régulièrement l'efficacité des mesures techniques et organisationnelles pour assurer la sécurité du traitement.</w:t>
      </w:r>
    </w:p>
    <w:p w14:paraId="0C769551" w14:textId="77777777" w:rsidR="00510788" w:rsidRPr="00110C49" w:rsidRDefault="00510788" w:rsidP="00510788">
      <w:pPr>
        <w:pStyle w:val="NormalWeb"/>
        <w:spacing w:before="240" w:beforeAutospacing="0" w:after="240" w:afterAutospacing="0"/>
        <w:jc w:val="both"/>
        <w:rPr>
          <w:rStyle w:val="lev"/>
          <w:rFonts w:ascii="Arial" w:hAnsi="Arial" w:cs="Arial"/>
          <w:color w:val="000000"/>
          <w:sz w:val="22"/>
          <w:szCs w:val="22"/>
          <w:u w:val="single"/>
        </w:rPr>
      </w:pPr>
      <w:r w:rsidRPr="00110C49">
        <w:rPr>
          <w:rStyle w:val="lev"/>
          <w:rFonts w:ascii="Arial" w:hAnsi="Arial" w:cs="Arial"/>
          <w:color w:val="000000"/>
          <w:sz w:val="22"/>
          <w:szCs w:val="22"/>
          <w:u w:val="single"/>
        </w:rPr>
        <w:t>Sort des données (article 28.3.g du RGPD)</w:t>
      </w:r>
    </w:p>
    <w:p w14:paraId="3C4AEB50"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Dans le cadre d’une éventuelle sous-traitance, celui-ci s’engage à renvoyer toutes les données à caractère personnel au titulaire.</w:t>
      </w:r>
    </w:p>
    <w:p w14:paraId="1FDA3E9E" w14:textId="4B1113A6"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Le renvoi doit s'accompagner de la destruction de toutes les copies existantes dans les systèmes d'information du sous-traitant.</w:t>
      </w:r>
      <w:r w:rsidR="00B42F2B">
        <w:rPr>
          <w:rFonts w:ascii="Arial" w:hAnsi="Arial" w:cs="Arial"/>
          <w:color w:val="000000"/>
          <w:sz w:val="22"/>
          <w:szCs w:val="22"/>
        </w:rPr>
        <w:t xml:space="preserve"> </w:t>
      </w:r>
      <w:r w:rsidRPr="00110C49">
        <w:rPr>
          <w:rFonts w:ascii="Arial" w:hAnsi="Arial" w:cs="Arial"/>
          <w:color w:val="000000"/>
          <w:sz w:val="22"/>
          <w:szCs w:val="22"/>
        </w:rPr>
        <w:t>Une fois détruites, le sous-traitant doit justifier par écrit de la destruction.</w:t>
      </w:r>
    </w:p>
    <w:p w14:paraId="12A0E90D" w14:textId="41A4D6F6"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Pour rappel, les données doivent être conservées par le titulaire p</w:t>
      </w:r>
      <w:r w:rsidR="00457514">
        <w:rPr>
          <w:rFonts w:ascii="Arial" w:hAnsi="Arial" w:cs="Arial"/>
          <w:color w:val="000000"/>
          <w:sz w:val="22"/>
          <w:szCs w:val="22"/>
        </w:rPr>
        <w:t>our une durée maximum de 30 ans</w:t>
      </w:r>
      <w:r w:rsidRPr="00110C49">
        <w:rPr>
          <w:rFonts w:ascii="Arial" w:hAnsi="Arial" w:cs="Arial"/>
          <w:color w:val="000000"/>
          <w:sz w:val="22"/>
          <w:szCs w:val="22"/>
        </w:rPr>
        <w:t>.</w:t>
      </w:r>
    </w:p>
    <w:p w14:paraId="42194D4C" w14:textId="77777777" w:rsidR="00510788" w:rsidRPr="00110C49" w:rsidRDefault="00510788" w:rsidP="00510788">
      <w:pPr>
        <w:pStyle w:val="NormalWeb"/>
        <w:spacing w:before="240" w:beforeAutospacing="0" w:after="240" w:afterAutospacing="0"/>
        <w:jc w:val="both"/>
        <w:rPr>
          <w:rStyle w:val="lev"/>
          <w:rFonts w:ascii="Arial" w:hAnsi="Arial" w:cs="Arial"/>
          <w:color w:val="000000"/>
          <w:sz w:val="22"/>
          <w:szCs w:val="22"/>
          <w:u w:val="single"/>
        </w:rPr>
      </w:pPr>
      <w:r w:rsidRPr="00110C49">
        <w:rPr>
          <w:rStyle w:val="lev"/>
          <w:rFonts w:ascii="Arial" w:hAnsi="Arial" w:cs="Arial"/>
          <w:color w:val="000000"/>
          <w:sz w:val="22"/>
          <w:szCs w:val="22"/>
          <w:u w:val="single"/>
        </w:rPr>
        <w:t>Délégué à la protection des données (articles 37 à 39 du RGPD)</w:t>
      </w:r>
    </w:p>
    <w:p w14:paraId="5FB73194" w14:textId="1F4BB1E0"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 xml:space="preserve">Le titulaire communique à l'acheteur dès la notification du marché public le nom et les coordonnées de son délégué à la protection des données, s'il en a désigné un conformément à l'article 37 du règlement européen sur la protection </w:t>
      </w:r>
      <w:bookmarkStart w:id="26" w:name="_GoBack"/>
      <w:bookmarkEnd w:id="26"/>
      <w:r w:rsidRPr="00110C49">
        <w:rPr>
          <w:rFonts w:ascii="Arial" w:hAnsi="Arial" w:cs="Arial"/>
          <w:color w:val="000000"/>
          <w:sz w:val="22"/>
          <w:szCs w:val="22"/>
        </w:rPr>
        <w:t>des données, ou, à défaut, l'identité et les coordonnées d'un point de contact dédié à ces questions.</w:t>
      </w:r>
    </w:p>
    <w:p w14:paraId="11F5D3DC" w14:textId="77777777" w:rsidR="00510788" w:rsidRPr="00110C49" w:rsidRDefault="00510788" w:rsidP="00510788">
      <w:pPr>
        <w:pStyle w:val="NormalWeb"/>
        <w:spacing w:before="240" w:beforeAutospacing="0" w:after="240" w:afterAutospacing="0"/>
        <w:jc w:val="both"/>
        <w:rPr>
          <w:rStyle w:val="lev"/>
          <w:rFonts w:ascii="Arial" w:hAnsi="Arial" w:cs="Arial"/>
          <w:color w:val="000000"/>
          <w:sz w:val="22"/>
          <w:szCs w:val="22"/>
          <w:u w:val="single"/>
        </w:rPr>
      </w:pPr>
      <w:r w:rsidRPr="00110C49">
        <w:rPr>
          <w:rStyle w:val="lev"/>
          <w:rFonts w:ascii="Arial" w:hAnsi="Arial" w:cs="Arial"/>
          <w:color w:val="000000"/>
          <w:sz w:val="22"/>
          <w:szCs w:val="22"/>
          <w:u w:val="single"/>
        </w:rPr>
        <w:t>Registre des activités de traitement (article 30 du RGPD)</w:t>
      </w:r>
    </w:p>
    <w:p w14:paraId="1ECD5147"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Le titulaire tient par écrit un registre de toutes les activités de traitement effectuées pour le compte de l'acheteur comprenant :</w:t>
      </w:r>
    </w:p>
    <w:p w14:paraId="45B3C6AB" w14:textId="77777777" w:rsidR="00510788" w:rsidRPr="00110C49" w:rsidRDefault="00510788" w:rsidP="005A1919">
      <w:pPr>
        <w:pStyle w:val="NormalWeb"/>
        <w:numPr>
          <w:ilvl w:val="6"/>
          <w:numId w:val="6"/>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le nom et les coordonnées de l'acheteur pour le compte duquel il agit, des éventuels sous-traitants et, le cas échéant, du délégué à la protection des données ;</w:t>
      </w:r>
    </w:p>
    <w:p w14:paraId="1CD9589A" w14:textId="77777777" w:rsidR="00510788" w:rsidRPr="00110C49" w:rsidRDefault="00510788" w:rsidP="005A1919">
      <w:pPr>
        <w:pStyle w:val="NormalWeb"/>
        <w:numPr>
          <w:ilvl w:val="6"/>
          <w:numId w:val="6"/>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les catégories de traitements effectués pour le compte de l'acheteur ;</w:t>
      </w:r>
    </w:p>
    <w:p w14:paraId="5928D48D" w14:textId="77777777" w:rsidR="00510788" w:rsidRPr="00110C49" w:rsidRDefault="00510788" w:rsidP="005A1919">
      <w:pPr>
        <w:pStyle w:val="NormalWeb"/>
        <w:numPr>
          <w:ilvl w:val="6"/>
          <w:numId w:val="6"/>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règlement général sur la protection des données, les documents attestant de l'existence de garanties appropriées ;</w:t>
      </w:r>
    </w:p>
    <w:p w14:paraId="0E6EFF71" w14:textId="77777777" w:rsidR="00510788" w:rsidRPr="00110C49" w:rsidRDefault="00510788" w:rsidP="005A1919">
      <w:pPr>
        <w:pStyle w:val="NormalWeb"/>
        <w:numPr>
          <w:ilvl w:val="6"/>
          <w:numId w:val="6"/>
        </w:numPr>
        <w:spacing w:before="0" w:beforeAutospacing="0" w:after="0" w:afterAutospacing="0"/>
        <w:ind w:left="709"/>
        <w:jc w:val="both"/>
        <w:rPr>
          <w:rFonts w:ascii="Arial" w:hAnsi="Arial" w:cs="Arial"/>
          <w:color w:val="000000"/>
          <w:sz w:val="22"/>
          <w:szCs w:val="22"/>
        </w:rPr>
      </w:pPr>
      <w:r w:rsidRPr="00110C49">
        <w:rPr>
          <w:rFonts w:ascii="Arial" w:hAnsi="Arial" w:cs="Arial"/>
          <w:color w:val="000000"/>
          <w:sz w:val="22"/>
          <w:szCs w:val="22"/>
        </w:rPr>
        <w:t>dans la mesure du possible, une description générale des mesures de sécurité techniques et organisationnelles, notamment, selon les besoins :</w:t>
      </w:r>
    </w:p>
    <w:p w14:paraId="534A39D6" w14:textId="77777777" w:rsidR="00510788" w:rsidRPr="00110C49" w:rsidRDefault="00510788" w:rsidP="005A1919">
      <w:pPr>
        <w:pStyle w:val="OmniPage3"/>
        <w:numPr>
          <w:ilvl w:val="1"/>
          <w:numId w:val="3"/>
        </w:numPr>
        <w:jc w:val="both"/>
        <w:rPr>
          <w:rFonts w:ascii="Arial" w:hAnsi="Arial" w:cs="Arial"/>
          <w:sz w:val="22"/>
          <w:szCs w:val="22"/>
          <w:lang w:val="fr-FR"/>
        </w:rPr>
      </w:pPr>
      <w:r w:rsidRPr="00110C49">
        <w:rPr>
          <w:rFonts w:ascii="Arial" w:hAnsi="Arial" w:cs="Arial"/>
          <w:sz w:val="22"/>
          <w:szCs w:val="22"/>
          <w:lang w:val="fr-FR"/>
        </w:rPr>
        <w:t>la pseudonymisation et le chiffrement des données à caractère personnel ;</w:t>
      </w:r>
    </w:p>
    <w:p w14:paraId="6199B1E3" w14:textId="77777777" w:rsidR="00510788" w:rsidRPr="00110C49" w:rsidRDefault="00510788" w:rsidP="005A1919">
      <w:pPr>
        <w:pStyle w:val="OmniPage3"/>
        <w:numPr>
          <w:ilvl w:val="1"/>
          <w:numId w:val="3"/>
        </w:numPr>
        <w:jc w:val="both"/>
        <w:rPr>
          <w:rFonts w:ascii="Arial" w:hAnsi="Arial" w:cs="Arial"/>
          <w:sz w:val="22"/>
          <w:szCs w:val="22"/>
          <w:lang w:val="fr-FR"/>
        </w:rPr>
      </w:pPr>
      <w:r w:rsidRPr="00110C49">
        <w:rPr>
          <w:rFonts w:ascii="Arial" w:hAnsi="Arial" w:cs="Arial"/>
          <w:sz w:val="22"/>
          <w:szCs w:val="22"/>
          <w:lang w:val="fr-FR"/>
        </w:rPr>
        <w:t>des moyens permettant de garantir la confidentialité, l'intégrité, la disponibilité et la résilience constantes des systèmes et des services de traitement ;</w:t>
      </w:r>
    </w:p>
    <w:p w14:paraId="604A47ED" w14:textId="77777777" w:rsidR="00510788" w:rsidRPr="00110C49" w:rsidRDefault="00510788" w:rsidP="005A1919">
      <w:pPr>
        <w:pStyle w:val="OmniPage3"/>
        <w:numPr>
          <w:ilvl w:val="1"/>
          <w:numId w:val="3"/>
        </w:numPr>
        <w:jc w:val="both"/>
        <w:rPr>
          <w:rFonts w:ascii="Arial" w:hAnsi="Arial" w:cs="Arial"/>
          <w:sz w:val="22"/>
          <w:szCs w:val="22"/>
          <w:lang w:val="fr-FR"/>
        </w:rPr>
      </w:pPr>
      <w:r w:rsidRPr="00110C49">
        <w:rPr>
          <w:rFonts w:ascii="Arial" w:hAnsi="Arial" w:cs="Arial"/>
          <w:sz w:val="22"/>
          <w:szCs w:val="22"/>
          <w:lang w:val="fr-FR"/>
        </w:rPr>
        <w:t>des moyens permettant de rétablir la disponibilité des données à caractère personnel et l'accès à celles-ci dans des délais appropriés en cas d'incident physique ou technique ;</w:t>
      </w:r>
    </w:p>
    <w:p w14:paraId="1CB62F9C" w14:textId="77777777" w:rsidR="00510788" w:rsidRPr="00110C49" w:rsidRDefault="00510788" w:rsidP="005A1919">
      <w:pPr>
        <w:pStyle w:val="OmniPage3"/>
        <w:numPr>
          <w:ilvl w:val="1"/>
          <w:numId w:val="3"/>
        </w:numPr>
        <w:jc w:val="both"/>
        <w:rPr>
          <w:rFonts w:ascii="Arial" w:hAnsi="Arial" w:cs="Arial"/>
          <w:sz w:val="22"/>
          <w:szCs w:val="22"/>
          <w:lang w:val="fr-FR"/>
        </w:rPr>
      </w:pPr>
      <w:r w:rsidRPr="00110C49">
        <w:rPr>
          <w:rFonts w:ascii="Arial" w:hAnsi="Arial" w:cs="Arial"/>
          <w:sz w:val="22"/>
          <w:szCs w:val="22"/>
          <w:lang w:val="fr-FR"/>
        </w:rPr>
        <w:t>une procédure visant à tester, à analyser et à évaluer régulièrement l'efficacité des mesures techniques et organisationnelles pour assurer la sécurité du traitement.</w:t>
      </w:r>
    </w:p>
    <w:p w14:paraId="144D255A" w14:textId="77777777" w:rsidR="00510788" w:rsidRPr="00110C49" w:rsidRDefault="00510788" w:rsidP="00510788">
      <w:pPr>
        <w:pStyle w:val="NormalWeb"/>
        <w:spacing w:before="240" w:beforeAutospacing="0" w:after="240" w:afterAutospacing="0"/>
        <w:jc w:val="both"/>
        <w:rPr>
          <w:rStyle w:val="lev"/>
          <w:rFonts w:ascii="Arial" w:hAnsi="Arial" w:cs="Arial"/>
          <w:color w:val="000000"/>
          <w:sz w:val="22"/>
          <w:szCs w:val="22"/>
          <w:u w:val="single"/>
        </w:rPr>
      </w:pPr>
      <w:r w:rsidRPr="00110C49">
        <w:rPr>
          <w:rStyle w:val="lev"/>
          <w:rFonts w:ascii="Arial" w:hAnsi="Arial" w:cs="Arial"/>
          <w:color w:val="000000"/>
          <w:sz w:val="22"/>
          <w:szCs w:val="22"/>
          <w:u w:val="single"/>
        </w:rPr>
        <w:t>Documentation (article 28.3.h du RGPD)</w:t>
      </w:r>
    </w:p>
    <w:p w14:paraId="6E9EB194"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Le titulaire met à la disposition de l'acheteur la documentation nécessaire pour démontrer le respect de toutes ses obligations et pour permettre, le cas échéant, la réalisation d'audits, y compris des inspections, par l'acheteur ou un auditeur mandaté par lui, et contribuer à ces audits.</w:t>
      </w:r>
    </w:p>
    <w:p w14:paraId="590F6A55" w14:textId="77777777" w:rsidR="00510788" w:rsidRPr="00110C49" w:rsidRDefault="00510788" w:rsidP="00510788">
      <w:pPr>
        <w:pStyle w:val="NormalWeb"/>
        <w:spacing w:before="240" w:beforeAutospacing="0" w:after="240" w:afterAutospacing="0"/>
        <w:jc w:val="both"/>
        <w:rPr>
          <w:rStyle w:val="lev"/>
          <w:rFonts w:ascii="Arial" w:hAnsi="Arial" w:cs="Arial"/>
          <w:color w:val="000000"/>
          <w:sz w:val="22"/>
          <w:szCs w:val="22"/>
          <w:u w:val="single"/>
        </w:rPr>
      </w:pPr>
      <w:r w:rsidRPr="00110C49">
        <w:rPr>
          <w:rStyle w:val="lev"/>
          <w:rFonts w:ascii="Arial" w:hAnsi="Arial" w:cs="Arial"/>
          <w:color w:val="000000"/>
          <w:sz w:val="22"/>
          <w:szCs w:val="22"/>
          <w:u w:val="single"/>
        </w:rPr>
        <w:t>Obligations de l'acheteur vis-à-vis du titulaire</w:t>
      </w:r>
    </w:p>
    <w:p w14:paraId="3F6F2A8D" w14:textId="77777777" w:rsidR="00510788" w:rsidRPr="00110C49" w:rsidRDefault="00510788" w:rsidP="00510788">
      <w:pPr>
        <w:pStyle w:val="NormalWeb"/>
        <w:spacing w:before="60" w:beforeAutospacing="0" w:after="60" w:afterAutospacing="0"/>
        <w:jc w:val="both"/>
        <w:rPr>
          <w:rFonts w:ascii="Arial" w:hAnsi="Arial" w:cs="Arial"/>
          <w:color w:val="000000"/>
          <w:sz w:val="22"/>
          <w:szCs w:val="22"/>
        </w:rPr>
      </w:pPr>
      <w:r w:rsidRPr="00110C49">
        <w:rPr>
          <w:rFonts w:ascii="Arial" w:hAnsi="Arial" w:cs="Arial"/>
          <w:color w:val="000000"/>
          <w:sz w:val="22"/>
          <w:szCs w:val="22"/>
        </w:rPr>
        <w:t>L'acheteur s'engage à :</w:t>
      </w:r>
    </w:p>
    <w:p w14:paraId="26C03DBD" w14:textId="77777777" w:rsidR="00510788" w:rsidRPr="00110C49" w:rsidRDefault="00510788" w:rsidP="00B42F2B">
      <w:pPr>
        <w:pStyle w:val="OmniPage3"/>
        <w:numPr>
          <w:ilvl w:val="0"/>
          <w:numId w:val="3"/>
        </w:numPr>
        <w:spacing w:before="60"/>
        <w:jc w:val="both"/>
        <w:rPr>
          <w:rFonts w:ascii="Arial" w:hAnsi="Arial" w:cs="Arial"/>
          <w:color w:val="000000"/>
          <w:sz w:val="22"/>
          <w:szCs w:val="22"/>
          <w:lang w:val="fr-FR"/>
        </w:rPr>
      </w:pPr>
      <w:r w:rsidRPr="00110C49">
        <w:rPr>
          <w:rFonts w:ascii="Arial" w:hAnsi="Arial" w:cs="Arial"/>
          <w:color w:val="000000"/>
          <w:sz w:val="22"/>
          <w:szCs w:val="22"/>
          <w:lang w:val="fr-FR"/>
        </w:rPr>
        <w:t>documenter par écrit toute instruction concernant le traitement des données par le titulaire ;</w:t>
      </w:r>
    </w:p>
    <w:p w14:paraId="380D3F52" w14:textId="77777777" w:rsidR="00510788" w:rsidRPr="00110C49" w:rsidRDefault="00510788" w:rsidP="00B42F2B">
      <w:pPr>
        <w:pStyle w:val="OmniPage3"/>
        <w:numPr>
          <w:ilvl w:val="0"/>
          <w:numId w:val="3"/>
        </w:numPr>
        <w:jc w:val="both"/>
        <w:rPr>
          <w:rFonts w:ascii="Arial" w:hAnsi="Arial" w:cs="Arial"/>
          <w:color w:val="000000"/>
          <w:sz w:val="22"/>
          <w:szCs w:val="22"/>
          <w:lang w:val="fr-FR"/>
        </w:rPr>
      </w:pPr>
      <w:r w:rsidRPr="00110C49">
        <w:rPr>
          <w:rFonts w:ascii="Arial" w:hAnsi="Arial" w:cs="Arial"/>
          <w:color w:val="000000"/>
          <w:sz w:val="22"/>
          <w:szCs w:val="22"/>
          <w:lang w:val="fr-FR"/>
        </w:rPr>
        <w:t>veiller, au préalable et pendant toute la durée du traitement, au respect des obligations prévues par le RGPD et par la loi Informatique et Libertés de la part du titulaire ;</w:t>
      </w:r>
    </w:p>
    <w:p w14:paraId="6F430773" w14:textId="77777777" w:rsidR="00510788" w:rsidRPr="00110C49" w:rsidRDefault="00510788" w:rsidP="00B42F2B">
      <w:pPr>
        <w:pStyle w:val="OmniPage3"/>
        <w:numPr>
          <w:ilvl w:val="0"/>
          <w:numId w:val="3"/>
        </w:numPr>
        <w:spacing w:after="60"/>
        <w:jc w:val="both"/>
        <w:rPr>
          <w:rFonts w:ascii="Arial" w:hAnsi="Arial" w:cs="Arial"/>
          <w:color w:val="000000"/>
          <w:sz w:val="22"/>
          <w:szCs w:val="22"/>
          <w:lang w:val="fr-FR"/>
        </w:rPr>
      </w:pPr>
      <w:r w:rsidRPr="00110C49">
        <w:rPr>
          <w:rFonts w:ascii="Arial" w:hAnsi="Arial" w:cs="Arial"/>
          <w:color w:val="000000"/>
          <w:sz w:val="22"/>
          <w:szCs w:val="22"/>
          <w:lang w:val="fr-FR"/>
        </w:rPr>
        <w:t>superviser le traitement, y compris réaliser les audits et les inspections auprès du titulaire.</w:t>
      </w:r>
    </w:p>
    <w:sectPr w:rsidR="00510788" w:rsidRPr="00110C49" w:rsidSect="00F26C5C">
      <w:footerReference w:type="even" r:id="rId15"/>
      <w:footerReference w:type="default" r:id="rId16"/>
      <w:pgSz w:w="11906" w:h="16838"/>
      <w:pgMar w:top="1361" w:right="1133" w:bottom="1418" w:left="794"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0284FE" w14:textId="77777777" w:rsidR="00B95929" w:rsidRDefault="00B95929">
      <w:r>
        <w:separator/>
      </w:r>
    </w:p>
  </w:endnote>
  <w:endnote w:type="continuationSeparator" w:id="0">
    <w:p w14:paraId="688BA6C4" w14:textId="77777777" w:rsidR="00B95929" w:rsidRDefault="00B959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Marianne">
    <w:altName w:val="Calibri"/>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606B57" w14:textId="77777777" w:rsidR="00784657" w:rsidRDefault="0078465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2D02A539" w14:textId="77777777" w:rsidR="00784657" w:rsidRDefault="0078465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945" w:type="dxa"/>
      <w:tblInd w:w="-318" w:type="dxa"/>
      <w:tblLook w:val="04A0" w:firstRow="1" w:lastRow="0" w:firstColumn="1" w:lastColumn="0" w:noHBand="0" w:noVBand="1"/>
    </w:tblPr>
    <w:tblGrid>
      <w:gridCol w:w="2129"/>
      <w:gridCol w:w="7813"/>
      <w:gridCol w:w="1003"/>
    </w:tblGrid>
    <w:tr w:rsidR="00784657" w:rsidRPr="00EC418E" w14:paraId="060D6091" w14:textId="77777777" w:rsidTr="004834BB">
      <w:trPr>
        <w:trHeight w:val="266"/>
      </w:trPr>
      <w:tc>
        <w:tcPr>
          <w:tcW w:w="2129" w:type="dxa"/>
          <w:vAlign w:val="center"/>
        </w:tcPr>
        <w:p w14:paraId="62EF5258" w14:textId="1D7C6808" w:rsidR="00784657" w:rsidRPr="007C3809" w:rsidRDefault="00784657" w:rsidP="007C3809">
          <w:pPr>
            <w:pStyle w:val="Pieddepage"/>
            <w:jc w:val="center"/>
            <w:rPr>
              <w:rFonts w:ascii="Arial" w:hAnsi="Arial" w:cs="Arial"/>
              <w:sz w:val="16"/>
              <w:szCs w:val="16"/>
              <w:lang w:val="en-US"/>
            </w:rPr>
          </w:pPr>
          <w:r>
            <w:rPr>
              <w:rFonts w:ascii="Marianne Medium" w:hAnsi="Marianne Medium"/>
              <w:sz w:val="14"/>
              <w:szCs w:val="14"/>
              <w:lang w:val="en-US"/>
            </w:rPr>
            <w:t>CCTP_</w:t>
          </w:r>
          <w:r>
            <w:t xml:space="preserve"> </w:t>
          </w:r>
          <w:r w:rsidRPr="00A5484A">
            <w:rPr>
              <w:rFonts w:ascii="Marianne Medium" w:hAnsi="Marianne Medium"/>
              <w:sz w:val="14"/>
              <w:szCs w:val="14"/>
              <w:lang w:val="en-US"/>
            </w:rPr>
            <w:t>DAF_2025_000</w:t>
          </w:r>
          <w:r>
            <w:rPr>
              <w:rFonts w:ascii="Marianne Medium" w:hAnsi="Marianne Medium"/>
              <w:sz w:val="14"/>
              <w:szCs w:val="14"/>
              <w:lang w:val="en-US"/>
            </w:rPr>
            <w:t>0</w:t>
          </w:r>
          <w:r w:rsidRPr="00A5484A">
            <w:rPr>
              <w:rFonts w:ascii="Marianne Medium" w:hAnsi="Marianne Medium"/>
              <w:sz w:val="14"/>
              <w:szCs w:val="14"/>
              <w:lang w:val="en-US"/>
            </w:rPr>
            <w:t>50</w:t>
          </w:r>
        </w:p>
      </w:tc>
      <w:permStart w:id="708519435" w:edGrp="everyone" w:displacedByCustomXml="next"/>
      <w:sdt>
        <w:sdtPr>
          <w:rPr>
            <w:rFonts w:ascii="Arial" w:hAnsi="Arial" w:cs="Arial"/>
            <w:sz w:val="16"/>
            <w:szCs w:val="16"/>
          </w:rPr>
          <w:id w:val="588509202"/>
          <w:placeholder>
            <w:docPart w:val="DDECA4E2EADE415593DA0B0FED10B54E"/>
          </w:placeholder>
        </w:sdtPr>
        <w:sdtEndPr/>
        <w:sdtContent>
          <w:tc>
            <w:tcPr>
              <w:tcW w:w="7813" w:type="dxa"/>
              <w:vAlign w:val="center"/>
            </w:tcPr>
            <w:p w14:paraId="679BF0B9" w14:textId="658A2109" w:rsidR="00784657" w:rsidRPr="00A5484A" w:rsidRDefault="00784657" w:rsidP="00A62941">
              <w:pPr>
                <w:jc w:val="center"/>
                <w:rPr>
                  <w:rFonts w:ascii="Arial" w:hAnsi="Arial" w:cs="Arial"/>
                  <w:sz w:val="14"/>
                  <w:szCs w:val="22"/>
                </w:rPr>
              </w:pPr>
              <w:r w:rsidRPr="00A5484A">
                <w:rPr>
                  <w:rFonts w:ascii="Arial" w:hAnsi="Arial" w:cs="Arial"/>
                  <w:b/>
                  <w:bCs/>
                  <w:sz w:val="14"/>
                  <w:szCs w:val="22"/>
                </w:rPr>
                <w:t>La réalisation de la pres</w:t>
              </w:r>
              <w:r>
                <w:rPr>
                  <w:rFonts w:ascii="Arial" w:hAnsi="Arial" w:cs="Arial"/>
                  <w:b/>
                  <w:bCs/>
                  <w:sz w:val="14"/>
                  <w:szCs w:val="22"/>
                </w:rPr>
                <w:t>tation de médecine du travail</w:t>
              </w:r>
              <w:r w:rsidRPr="00A5484A">
                <w:rPr>
                  <w:rFonts w:ascii="Arial" w:hAnsi="Arial" w:cs="Arial"/>
                  <w:b/>
                  <w:bCs/>
                  <w:sz w:val="14"/>
                  <w:szCs w:val="22"/>
                </w:rPr>
                <w:t xml:space="preserve"> au profit des personnels civils du Ministère des Armées relevant du 5</w:t>
              </w:r>
              <w:r w:rsidRPr="00A5484A">
                <w:rPr>
                  <w:rFonts w:ascii="Arial" w:hAnsi="Arial" w:cs="Arial"/>
                  <w:b/>
                  <w:bCs/>
                  <w:sz w:val="14"/>
                  <w:szCs w:val="22"/>
                  <w:vertAlign w:val="superscript"/>
                </w:rPr>
                <w:t>e</w:t>
              </w:r>
              <w:r w:rsidRPr="00A5484A">
                <w:rPr>
                  <w:rFonts w:ascii="Arial" w:hAnsi="Arial" w:cs="Arial"/>
                  <w:b/>
                  <w:bCs/>
                  <w:sz w:val="14"/>
                  <w:szCs w:val="22"/>
                </w:rPr>
                <w:t xml:space="preserve"> CMA de Strasbourg pour la zone géographique de PHALSBOURG / SARREBOURG, BITCHE et DIEUZE ».</w:t>
              </w:r>
            </w:p>
            <w:p w14:paraId="1236DF5A" w14:textId="11AAFC40" w:rsidR="00784657" w:rsidRPr="007C3809" w:rsidRDefault="00784657" w:rsidP="00F90929">
              <w:pPr>
                <w:pStyle w:val="Pieddepage"/>
                <w:jc w:val="center"/>
                <w:rPr>
                  <w:rFonts w:ascii="Arial" w:hAnsi="Arial" w:cs="Arial"/>
                  <w:sz w:val="16"/>
                  <w:szCs w:val="16"/>
                </w:rPr>
              </w:pPr>
            </w:p>
          </w:tc>
        </w:sdtContent>
      </w:sdt>
      <w:permEnd w:id="708519435" w:displacedByCustomXml="prev"/>
      <w:tc>
        <w:tcPr>
          <w:tcW w:w="1003" w:type="dxa"/>
          <w:vAlign w:val="center"/>
        </w:tcPr>
        <w:p w14:paraId="5E2329F4" w14:textId="3D83D3E3" w:rsidR="00784657" w:rsidRPr="007C3809" w:rsidRDefault="00784657" w:rsidP="007C3809">
          <w:pPr>
            <w:pStyle w:val="Pieddepage"/>
            <w:jc w:val="center"/>
            <w:rPr>
              <w:rFonts w:ascii="Arial" w:hAnsi="Arial" w:cs="Arial"/>
              <w:sz w:val="16"/>
              <w:szCs w:val="16"/>
            </w:rPr>
          </w:pPr>
          <w:r w:rsidRPr="007C3809">
            <w:rPr>
              <w:rFonts w:ascii="Arial" w:hAnsi="Arial" w:cs="Arial"/>
              <w:sz w:val="16"/>
              <w:szCs w:val="16"/>
            </w:rPr>
            <w:fldChar w:fldCharType="begin"/>
          </w:r>
          <w:r w:rsidRPr="007C3809">
            <w:rPr>
              <w:rFonts w:ascii="Arial" w:hAnsi="Arial" w:cs="Arial"/>
              <w:sz w:val="16"/>
              <w:szCs w:val="16"/>
            </w:rPr>
            <w:instrText>PAGE   \* MERGEFORMAT</w:instrText>
          </w:r>
          <w:r w:rsidRPr="007C3809">
            <w:rPr>
              <w:rFonts w:ascii="Arial" w:hAnsi="Arial" w:cs="Arial"/>
              <w:sz w:val="16"/>
              <w:szCs w:val="16"/>
            </w:rPr>
            <w:fldChar w:fldCharType="separate"/>
          </w:r>
          <w:r w:rsidR="003D76D2">
            <w:rPr>
              <w:rFonts w:ascii="Arial" w:hAnsi="Arial" w:cs="Arial"/>
              <w:noProof/>
              <w:sz w:val="16"/>
              <w:szCs w:val="16"/>
            </w:rPr>
            <w:t>2</w:t>
          </w:r>
          <w:r w:rsidRPr="007C3809">
            <w:rPr>
              <w:rFonts w:ascii="Arial" w:hAnsi="Arial" w:cs="Arial"/>
              <w:sz w:val="16"/>
              <w:szCs w:val="16"/>
            </w:rPr>
            <w:fldChar w:fldCharType="end"/>
          </w:r>
          <w:r>
            <w:rPr>
              <w:rFonts w:ascii="Arial" w:hAnsi="Arial" w:cs="Arial"/>
              <w:sz w:val="16"/>
              <w:szCs w:val="16"/>
            </w:rPr>
            <w:t xml:space="preserve"> sur 14</w:t>
          </w:r>
        </w:p>
      </w:tc>
    </w:tr>
  </w:tbl>
  <w:p w14:paraId="74D7E8BF" w14:textId="77777777" w:rsidR="00784657" w:rsidRDefault="00784657" w:rsidP="007C380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7712827"/>
      <w:docPartObj>
        <w:docPartGallery w:val="Page Numbers (Bottom of Page)"/>
        <w:docPartUnique/>
      </w:docPartObj>
    </w:sdtPr>
    <w:sdtEndPr>
      <w:rPr>
        <w:rFonts w:ascii="Arial" w:hAnsi="Arial" w:cs="Arial"/>
        <w:sz w:val="20"/>
      </w:rPr>
    </w:sdtEndPr>
    <w:sdtContent>
      <w:p w14:paraId="5F67C31B" w14:textId="70047AD2" w:rsidR="00784657" w:rsidRPr="000315E4" w:rsidRDefault="00784657">
        <w:pPr>
          <w:pStyle w:val="Pieddepage"/>
          <w:jc w:val="right"/>
          <w:rPr>
            <w:rFonts w:ascii="Arial" w:hAnsi="Arial" w:cs="Arial"/>
            <w:sz w:val="20"/>
          </w:rPr>
        </w:pPr>
        <w:r w:rsidRPr="000315E4">
          <w:rPr>
            <w:rFonts w:ascii="Arial" w:hAnsi="Arial" w:cs="Arial"/>
            <w:sz w:val="20"/>
          </w:rPr>
          <w:fldChar w:fldCharType="begin"/>
        </w:r>
        <w:r w:rsidRPr="000315E4">
          <w:rPr>
            <w:rFonts w:ascii="Arial" w:hAnsi="Arial" w:cs="Arial"/>
            <w:sz w:val="20"/>
          </w:rPr>
          <w:instrText>PAGE   \* MERGEFORMAT</w:instrText>
        </w:r>
        <w:r w:rsidRPr="000315E4">
          <w:rPr>
            <w:rFonts w:ascii="Arial" w:hAnsi="Arial" w:cs="Arial"/>
            <w:sz w:val="20"/>
          </w:rPr>
          <w:fldChar w:fldCharType="separate"/>
        </w:r>
        <w:r>
          <w:rPr>
            <w:rFonts w:ascii="Arial" w:hAnsi="Arial" w:cs="Arial"/>
            <w:noProof/>
            <w:sz w:val="20"/>
          </w:rPr>
          <w:t>1</w:t>
        </w:r>
        <w:r w:rsidRPr="000315E4">
          <w:rPr>
            <w:rFonts w:ascii="Arial" w:hAnsi="Arial" w:cs="Arial"/>
            <w:sz w:val="20"/>
          </w:rPr>
          <w:fldChar w:fldCharType="end"/>
        </w:r>
      </w:p>
    </w:sdtContent>
  </w:sdt>
  <w:p w14:paraId="2AB4C903" w14:textId="77777777" w:rsidR="00784657" w:rsidRPr="00232C55" w:rsidRDefault="00784657" w:rsidP="00232C55">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3F792B" w14:textId="77777777" w:rsidR="00784657" w:rsidRDefault="00784657">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4184C73" w14:textId="77777777" w:rsidR="00784657" w:rsidRDefault="00784657">
    <w:pPr>
      <w:pStyle w:val="Pieddepage"/>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24775" w14:textId="02700168" w:rsidR="00784657" w:rsidRDefault="00784657">
    <w:pPr>
      <w:pStyle w:val="Pieddepage"/>
    </w:pPr>
  </w:p>
  <w:tbl>
    <w:tblPr>
      <w:tblStyle w:val="Grilledutableau"/>
      <w:tblW w:w="10945" w:type="dxa"/>
      <w:tblInd w:w="-293" w:type="dxa"/>
      <w:tblLook w:val="04A0" w:firstRow="1" w:lastRow="0" w:firstColumn="1" w:lastColumn="0" w:noHBand="0" w:noVBand="1"/>
    </w:tblPr>
    <w:tblGrid>
      <w:gridCol w:w="2129"/>
      <w:gridCol w:w="7813"/>
      <w:gridCol w:w="1003"/>
    </w:tblGrid>
    <w:tr w:rsidR="00784657" w:rsidRPr="00EC418E" w14:paraId="62BAE7B7" w14:textId="77777777" w:rsidTr="00B65959">
      <w:trPr>
        <w:trHeight w:val="266"/>
      </w:trPr>
      <w:tc>
        <w:tcPr>
          <w:tcW w:w="2129" w:type="dxa"/>
          <w:vAlign w:val="center"/>
        </w:tcPr>
        <w:p w14:paraId="544ABAFC" w14:textId="3C77006A" w:rsidR="00784657" w:rsidRPr="007C3809" w:rsidRDefault="00784657" w:rsidP="007C3809">
          <w:pPr>
            <w:pStyle w:val="Pieddepage"/>
            <w:jc w:val="center"/>
            <w:rPr>
              <w:rFonts w:ascii="Arial" w:hAnsi="Arial" w:cs="Arial"/>
              <w:sz w:val="16"/>
              <w:szCs w:val="16"/>
              <w:lang w:val="en-US"/>
            </w:rPr>
          </w:pPr>
          <w:r>
            <w:rPr>
              <w:rFonts w:ascii="Marianne Medium" w:hAnsi="Marianne Medium"/>
              <w:sz w:val="14"/>
              <w:szCs w:val="14"/>
              <w:lang w:val="en-US"/>
            </w:rPr>
            <w:t>CCTP_</w:t>
          </w:r>
          <w:r>
            <w:t xml:space="preserve"> </w:t>
          </w:r>
          <w:r w:rsidRPr="00A5484A">
            <w:rPr>
              <w:rFonts w:ascii="Marianne Medium" w:hAnsi="Marianne Medium"/>
              <w:sz w:val="14"/>
              <w:szCs w:val="14"/>
              <w:lang w:val="en-US"/>
            </w:rPr>
            <w:t>DAF_2025_000</w:t>
          </w:r>
          <w:r>
            <w:rPr>
              <w:rFonts w:ascii="Marianne Medium" w:hAnsi="Marianne Medium"/>
              <w:sz w:val="14"/>
              <w:szCs w:val="14"/>
              <w:lang w:val="en-US"/>
            </w:rPr>
            <w:t>0</w:t>
          </w:r>
          <w:r w:rsidRPr="00A5484A">
            <w:rPr>
              <w:rFonts w:ascii="Marianne Medium" w:hAnsi="Marianne Medium"/>
              <w:sz w:val="14"/>
              <w:szCs w:val="14"/>
              <w:lang w:val="en-US"/>
            </w:rPr>
            <w:t>50</w:t>
          </w:r>
        </w:p>
      </w:tc>
      <w:permStart w:id="877096955" w:edGrp="everyone" w:displacedByCustomXml="next"/>
      <w:sdt>
        <w:sdtPr>
          <w:rPr>
            <w:rFonts w:ascii="Arial" w:hAnsi="Arial" w:cs="Arial"/>
            <w:sz w:val="16"/>
            <w:szCs w:val="16"/>
          </w:rPr>
          <w:id w:val="-1482219522"/>
          <w:placeholder>
            <w:docPart w:val="F82D261770124C218C853663EE4AABE0"/>
          </w:placeholder>
        </w:sdtPr>
        <w:sdtEndPr/>
        <w:sdtContent>
          <w:tc>
            <w:tcPr>
              <w:tcW w:w="7813" w:type="dxa"/>
              <w:vAlign w:val="center"/>
            </w:tcPr>
            <w:p w14:paraId="51F4341B" w14:textId="322FEB4D" w:rsidR="00784657" w:rsidRPr="007C3809" w:rsidRDefault="00784657" w:rsidP="00B65959">
              <w:pPr>
                <w:rPr>
                  <w:rFonts w:ascii="Arial" w:hAnsi="Arial" w:cs="Arial"/>
                  <w:sz w:val="16"/>
                  <w:szCs w:val="16"/>
                </w:rPr>
              </w:pPr>
              <w:r w:rsidRPr="00B65959">
                <w:rPr>
                  <w:rFonts w:ascii="Arial" w:hAnsi="Arial" w:cs="Arial"/>
                  <w:b/>
                  <w:sz w:val="16"/>
                  <w:szCs w:val="16"/>
                </w:rPr>
                <w:t>La réalisation de la prestation de médecine de prévention au profit des personnels civils du Ministère des Armées relevant du 5e CMA de Strasbourg pour la zone géographique de PHALSBOURG / SARREBOURG, BITCHE et DIEUZE ».</w:t>
              </w:r>
              <w:r>
                <w:rPr>
                  <w:rFonts w:ascii="Arial" w:hAnsi="Arial" w:cs="Arial"/>
                  <w:sz w:val="16"/>
                  <w:szCs w:val="16"/>
                </w:rPr>
                <w:t xml:space="preserve"> </w:t>
              </w:r>
            </w:p>
          </w:tc>
        </w:sdtContent>
      </w:sdt>
      <w:permEnd w:id="877096955" w:displacedByCustomXml="prev"/>
      <w:tc>
        <w:tcPr>
          <w:tcW w:w="1003" w:type="dxa"/>
          <w:vAlign w:val="center"/>
        </w:tcPr>
        <w:p w14:paraId="207FD27E" w14:textId="7A50C4D4" w:rsidR="00784657" w:rsidRPr="007C3809" w:rsidRDefault="00784657" w:rsidP="00CE4D21">
          <w:pPr>
            <w:pStyle w:val="Pieddepage"/>
            <w:jc w:val="center"/>
            <w:rPr>
              <w:rFonts w:ascii="Arial" w:hAnsi="Arial" w:cs="Arial"/>
              <w:sz w:val="16"/>
              <w:szCs w:val="16"/>
            </w:rPr>
          </w:pPr>
          <w:r w:rsidRPr="007C3809">
            <w:rPr>
              <w:rFonts w:ascii="Arial" w:hAnsi="Arial" w:cs="Arial"/>
              <w:sz w:val="16"/>
              <w:szCs w:val="16"/>
            </w:rPr>
            <w:fldChar w:fldCharType="begin"/>
          </w:r>
          <w:r w:rsidRPr="007C3809">
            <w:rPr>
              <w:rFonts w:ascii="Arial" w:hAnsi="Arial" w:cs="Arial"/>
              <w:sz w:val="16"/>
              <w:szCs w:val="16"/>
            </w:rPr>
            <w:instrText>PAGE   \* MERGEFORMAT</w:instrText>
          </w:r>
          <w:r w:rsidRPr="007C3809">
            <w:rPr>
              <w:rFonts w:ascii="Arial" w:hAnsi="Arial" w:cs="Arial"/>
              <w:sz w:val="16"/>
              <w:szCs w:val="16"/>
            </w:rPr>
            <w:fldChar w:fldCharType="separate"/>
          </w:r>
          <w:r w:rsidR="003D76D2">
            <w:rPr>
              <w:rFonts w:ascii="Arial" w:hAnsi="Arial" w:cs="Arial"/>
              <w:noProof/>
              <w:sz w:val="16"/>
              <w:szCs w:val="16"/>
            </w:rPr>
            <w:t>16</w:t>
          </w:r>
          <w:r w:rsidRPr="007C3809">
            <w:rPr>
              <w:rFonts w:ascii="Arial" w:hAnsi="Arial" w:cs="Arial"/>
              <w:sz w:val="16"/>
              <w:szCs w:val="16"/>
            </w:rPr>
            <w:fldChar w:fldCharType="end"/>
          </w:r>
          <w:r w:rsidRPr="007C3809">
            <w:rPr>
              <w:rFonts w:ascii="Arial" w:hAnsi="Arial" w:cs="Arial"/>
              <w:sz w:val="16"/>
              <w:szCs w:val="16"/>
            </w:rPr>
            <w:t xml:space="preserve"> sur </w:t>
          </w:r>
          <w:r>
            <w:rPr>
              <w:rFonts w:ascii="Arial" w:hAnsi="Arial" w:cs="Arial"/>
              <w:sz w:val="16"/>
              <w:szCs w:val="16"/>
            </w:rPr>
            <w:t>14</w:t>
          </w:r>
        </w:p>
      </w:tc>
    </w:tr>
  </w:tbl>
  <w:p w14:paraId="55F6CE6C" w14:textId="77777777" w:rsidR="00784657" w:rsidRDefault="00784657" w:rsidP="007C3809">
    <w:pPr>
      <w:pStyle w:val="Pieddepage"/>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FBAA62" w14:textId="77777777" w:rsidR="00B95929" w:rsidRDefault="00B95929">
      <w:r>
        <w:separator/>
      </w:r>
    </w:p>
  </w:footnote>
  <w:footnote w:type="continuationSeparator" w:id="0">
    <w:p w14:paraId="7E01FA8C" w14:textId="77777777" w:rsidR="00B95929" w:rsidRDefault="00B959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312F01"/>
    <w:multiLevelType w:val="hybridMultilevel"/>
    <w:tmpl w:val="C70A699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FF14FB5"/>
    <w:multiLevelType w:val="hybridMultilevel"/>
    <w:tmpl w:val="2C5405C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051334B"/>
    <w:multiLevelType w:val="hybridMultilevel"/>
    <w:tmpl w:val="106203B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53C5091"/>
    <w:multiLevelType w:val="multilevel"/>
    <w:tmpl w:val="75CEC192"/>
    <w:lvl w:ilvl="0">
      <w:start w:val="1"/>
      <w:numFmt w:val="decimal"/>
      <w:lvlText w:val="%1"/>
      <w:lvlJc w:val="left"/>
      <w:pPr>
        <w:ind w:left="432" w:hanging="432"/>
      </w:pPr>
      <w:rPr>
        <w:rFonts w:hint="default"/>
        <w:u w:val="single"/>
      </w:rPr>
    </w:lvl>
    <w:lvl w:ilvl="1">
      <w:start w:val="1"/>
      <w:numFmt w:val="decimal"/>
      <w:lvlText w:val="%1.%2"/>
      <w:lvlJc w:val="left"/>
      <w:pPr>
        <w:ind w:left="576" w:hanging="576"/>
      </w:pPr>
    </w:lvl>
    <w:lvl w:ilvl="2">
      <w:start w:val="1"/>
      <w:numFmt w:val="decimal"/>
      <w:lvlText w:val="%1.%2.%3"/>
      <w:lvlJc w:val="left"/>
      <w:pPr>
        <w:ind w:left="720" w:hanging="720"/>
      </w:pPr>
      <w:rPr>
        <w:b w: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DFC12A8"/>
    <w:multiLevelType w:val="hybridMultilevel"/>
    <w:tmpl w:val="D2824BCC"/>
    <w:lvl w:ilvl="0" w:tplc="1EC25B3E">
      <w:start w:val="2"/>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13531C9"/>
    <w:multiLevelType w:val="hybridMultilevel"/>
    <w:tmpl w:val="F12223D2"/>
    <w:lvl w:ilvl="0" w:tplc="BEBCDFB4">
      <w:start w:val="3"/>
      <w:numFmt w:val="bullet"/>
      <w:lvlText w:val="-"/>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6" w15:restartNumberingAfterBreak="0">
    <w:nsid w:val="21945A04"/>
    <w:multiLevelType w:val="hybridMultilevel"/>
    <w:tmpl w:val="23BC6930"/>
    <w:lvl w:ilvl="0" w:tplc="BEBCDFB4">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3B6931"/>
    <w:multiLevelType w:val="multilevel"/>
    <w:tmpl w:val="168EAC44"/>
    <w:lvl w:ilvl="0">
      <w:start w:val="1"/>
      <w:numFmt w:val="decimal"/>
      <w:lvlText w:val="%1"/>
      <w:lvlJc w:val="left"/>
      <w:pPr>
        <w:ind w:left="432" w:hanging="432"/>
      </w:pPr>
    </w:lvl>
    <w:lvl w:ilvl="1">
      <w:start w:val="1"/>
      <w:numFmt w:val="decimal"/>
      <w:lvlText w:val="%2.1"/>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8" w15:restartNumberingAfterBreak="0">
    <w:nsid w:val="353B472C"/>
    <w:multiLevelType w:val="multilevel"/>
    <w:tmpl w:val="3036D4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BB30D75"/>
    <w:multiLevelType w:val="hybridMultilevel"/>
    <w:tmpl w:val="C55E511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422D698C"/>
    <w:multiLevelType w:val="hybridMultilevel"/>
    <w:tmpl w:val="AB4856B0"/>
    <w:lvl w:ilvl="0" w:tplc="BEBCDFB4">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428649D6"/>
    <w:multiLevelType w:val="hybridMultilevel"/>
    <w:tmpl w:val="CEBA54E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DCB3C02"/>
    <w:multiLevelType w:val="multilevel"/>
    <w:tmpl w:val="040C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3" w15:restartNumberingAfterBreak="0">
    <w:nsid w:val="50A176F5"/>
    <w:multiLevelType w:val="hybridMultilevel"/>
    <w:tmpl w:val="EAA8BAC2"/>
    <w:lvl w:ilvl="0" w:tplc="4FD65648">
      <w:start w:val="1"/>
      <w:numFmt w:val="upperLetter"/>
      <w:pStyle w:val="Titre7"/>
      <w:lvlText w:val="%1-"/>
      <w:lvlJc w:val="left"/>
      <w:pPr>
        <w:tabs>
          <w:tab w:val="num" w:pos="720"/>
        </w:tabs>
        <w:ind w:left="720" w:hanging="360"/>
      </w:pPr>
      <w:rPr>
        <w:rFonts w:cs="Times New Roman" w:hint="default"/>
      </w:rPr>
    </w:lvl>
    <w:lvl w:ilvl="1" w:tplc="1EC25B3E">
      <w:start w:val="2"/>
      <w:numFmt w:val="bullet"/>
      <w:lvlText w:val="-"/>
      <w:lvlJc w:val="left"/>
      <w:pPr>
        <w:tabs>
          <w:tab w:val="num" w:pos="1440"/>
        </w:tabs>
        <w:ind w:left="1440" w:hanging="360"/>
      </w:pPr>
      <w:rPr>
        <w:rFonts w:ascii="Times New Roman" w:eastAsia="Times New Roman" w:hAnsi="Times New Roman" w:hint="default"/>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55C653A5"/>
    <w:multiLevelType w:val="hybridMultilevel"/>
    <w:tmpl w:val="2CC625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CF727A9"/>
    <w:multiLevelType w:val="hybridMultilevel"/>
    <w:tmpl w:val="5AAA8CCC"/>
    <w:lvl w:ilvl="0" w:tplc="BEBCDFB4">
      <w:start w:val="3"/>
      <w:numFmt w:val="bullet"/>
      <w:lvlText w:val="-"/>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64D34908"/>
    <w:multiLevelType w:val="multilevel"/>
    <w:tmpl w:val="E4FEA122"/>
    <w:lvl w:ilvl="0">
      <w:start w:val="1"/>
      <w:numFmt w:val="decimal"/>
      <w:lvlText w:val="ARTICLE %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15:restartNumberingAfterBreak="0">
    <w:nsid w:val="6EB26A88"/>
    <w:multiLevelType w:val="multilevel"/>
    <w:tmpl w:val="E4FEA122"/>
    <w:lvl w:ilvl="0">
      <w:start w:val="1"/>
      <w:numFmt w:val="decimal"/>
      <w:lvlText w:val="ARTICLE %1."/>
      <w:lvlJc w:val="left"/>
      <w:pPr>
        <w:ind w:left="72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160" w:hanging="180"/>
      </w:pPr>
      <w:rPr>
        <w:rFonts w:hint="default"/>
      </w:rPr>
    </w:lvl>
    <w:lvl w:ilvl="3">
      <w:start w:val="1"/>
      <w:numFmt w:val="decimal"/>
      <w:lvlText w:val="%1.%2.%3.%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8" w15:restartNumberingAfterBreak="0">
    <w:nsid w:val="6EEC2136"/>
    <w:multiLevelType w:val="hybridMultilevel"/>
    <w:tmpl w:val="876467E2"/>
    <w:lvl w:ilvl="0" w:tplc="BEBCDFB4">
      <w:start w:val="3"/>
      <w:numFmt w:val="bullet"/>
      <w:lvlText w:val="-"/>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3F96265"/>
    <w:multiLevelType w:val="multilevel"/>
    <w:tmpl w:val="168EAC44"/>
    <w:lvl w:ilvl="0">
      <w:start w:val="1"/>
      <w:numFmt w:val="decimal"/>
      <w:lvlText w:val="%1"/>
      <w:lvlJc w:val="left"/>
      <w:pPr>
        <w:ind w:left="432" w:hanging="432"/>
      </w:pPr>
    </w:lvl>
    <w:lvl w:ilvl="1">
      <w:start w:val="1"/>
      <w:numFmt w:val="decimal"/>
      <w:lvlText w:val="%2.1"/>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79CD7CBE"/>
    <w:multiLevelType w:val="hybridMultilevel"/>
    <w:tmpl w:val="9C88A78E"/>
    <w:lvl w:ilvl="0" w:tplc="BEBCDFB4">
      <w:start w:val="3"/>
      <w:numFmt w:val="bullet"/>
      <w:lvlText w:val="-"/>
      <w:lvlJc w:val="left"/>
      <w:pPr>
        <w:ind w:left="1440" w:hanging="360"/>
      </w:pPr>
      <w:rPr>
        <w:rFont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1" w15:restartNumberingAfterBreak="0">
    <w:nsid w:val="7DC65F9F"/>
    <w:multiLevelType w:val="hybridMultilevel"/>
    <w:tmpl w:val="9DBEF4A2"/>
    <w:lvl w:ilvl="0" w:tplc="C4B00726">
      <w:start w:val="3"/>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7F0F4869"/>
    <w:multiLevelType w:val="hybridMultilevel"/>
    <w:tmpl w:val="CC42B4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3"/>
  </w:num>
  <w:num w:numId="2">
    <w:abstractNumId w:val="1"/>
  </w:num>
  <w:num w:numId="3">
    <w:abstractNumId w:val="2"/>
  </w:num>
  <w:num w:numId="4">
    <w:abstractNumId w:val="17"/>
  </w:num>
  <w:num w:numId="5">
    <w:abstractNumId w:val="14"/>
  </w:num>
  <w:num w:numId="6">
    <w:abstractNumId w:val="16"/>
  </w:num>
  <w:num w:numId="7">
    <w:abstractNumId w:val="22"/>
  </w:num>
  <w:num w:numId="8">
    <w:abstractNumId w:val="5"/>
  </w:num>
  <w:num w:numId="9">
    <w:abstractNumId w:val="15"/>
  </w:num>
  <w:num w:numId="10">
    <w:abstractNumId w:val="20"/>
  </w:num>
  <w:num w:numId="11">
    <w:abstractNumId w:val="0"/>
  </w:num>
  <w:num w:numId="12">
    <w:abstractNumId w:val="21"/>
  </w:num>
  <w:num w:numId="13">
    <w:abstractNumId w:val="21"/>
  </w:num>
  <w:num w:numId="14">
    <w:abstractNumId w:val="18"/>
  </w:num>
  <w:num w:numId="15">
    <w:abstractNumId w:val="10"/>
  </w:num>
  <w:num w:numId="16">
    <w:abstractNumId w:val="6"/>
  </w:num>
  <w:num w:numId="17">
    <w:abstractNumId w:val="11"/>
  </w:num>
  <w:num w:numId="18">
    <w:abstractNumId w:val="3"/>
  </w:num>
  <w:num w:numId="19">
    <w:abstractNumId w:val="9"/>
  </w:num>
  <w:num w:numId="20">
    <w:abstractNumId w:val="12"/>
  </w:num>
  <w:num w:numId="21">
    <w:abstractNumId w:val="8"/>
  </w:num>
  <w:num w:numId="22">
    <w:abstractNumId w:val="19"/>
  </w:num>
  <w:num w:numId="23">
    <w:abstractNumId w:val="7"/>
  </w:num>
  <w:num w:numId="24">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86AC6"/>
    <w:rsid w:val="00001048"/>
    <w:rsid w:val="00003436"/>
    <w:rsid w:val="00005108"/>
    <w:rsid w:val="000051F6"/>
    <w:rsid w:val="000058E9"/>
    <w:rsid w:val="000103D5"/>
    <w:rsid w:val="0001310D"/>
    <w:rsid w:val="000169B1"/>
    <w:rsid w:val="00016A38"/>
    <w:rsid w:val="00016B79"/>
    <w:rsid w:val="00017662"/>
    <w:rsid w:val="000178F5"/>
    <w:rsid w:val="000204D0"/>
    <w:rsid w:val="00021B9D"/>
    <w:rsid w:val="00022311"/>
    <w:rsid w:val="00025809"/>
    <w:rsid w:val="00026DDA"/>
    <w:rsid w:val="000315E4"/>
    <w:rsid w:val="000323B0"/>
    <w:rsid w:val="00032FE1"/>
    <w:rsid w:val="00046172"/>
    <w:rsid w:val="0004684E"/>
    <w:rsid w:val="00047968"/>
    <w:rsid w:val="00050249"/>
    <w:rsid w:val="000536D5"/>
    <w:rsid w:val="00053ACA"/>
    <w:rsid w:val="000555ED"/>
    <w:rsid w:val="00055954"/>
    <w:rsid w:val="000568E0"/>
    <w:rsid w:val="00057C05"/>
    <w:rsid w:val="00062E72"/>
    <w:rsid w:val="00063D6D"/>
    <w:rsid w:val="00065113"/>
    <w:rsid w:val="000679CE"/>
    <w:rsid w:val="00074FD8"/>
    <w:rsid w:val="0007703B"/>
    <w:rsid w:val="00083250"/>
    <w:rsid w:val="00083440"/>
    <w:rsid w:val="00086449"/>
    <w:rsid w:val="00093405"/>
    <w:rsid w:val="0009501E"/>
    <w:rsid w:val="00096D8F"/>
    <w:rsid w:val="000A05C6"/>
    <w:rsid w:val="000A2019"/>
    <w:rsid w:val="000B7C72"/>
    <w:rsid w:val="000C0E94"/>
    <w:rsid w:val="000C20B6"/>
    <w:rsid w:val="000C2C51"/>
    <w:rsid w:val="000C4949"/>
    <w:rsid w:val="000C7DD1"/>
    <w:rsid w:val="000D04D1"/>
    <w:rsid w:val="000D1617"/>
    <w:rsid w:val="000D1DEB"/>
    <w:rsid w:val="000D4282"/>
    <w:rsid w:val="000D5154"/>
    <w:rsid w:val="000D7CA4"/>
    <w:rsid w:val="000E1178"/>
    <w:rsid w:val="000E1E76"/>
    <w:rsid w:val="000E259C"/>
    <w:rsid w:val="000E332B"/>
    <w:rsid w:val="000E631B"/>
    <w:rsid w:val="000E6C78"/>
    <w:rsid w:val="000F164C"/>
    <w:rsid w:val="000F2D78"/>
    <w:rsid w:val="000F33EF"/>
    <w:rsid w:val="000F6D1A"/>
    <w:rsid w:val="000F7FE1"/>
    <w:rsid w:val="00103B4E"/>
    <w:rsid w:val="001043F0"/>
    <w:rsid w:val="00105770"/>
    <w:rsid w:val="001074A6"/>
    <w:rsid w:val="00110C2E"/>
    <w:rsid w:val="00110C49"/>
    <w:rsid w:val="001124E7"/>
    <w:rsid w:val="001160E8"/>
    <w:rsid w:val="001169F7"/>
    <w:rsid w:val="001174DA"/>
    <w:rsid w:val="00120091"/>
    <w:rsid w:val="00120C55"/>
    <w:rsid w:val="00121EB4"/>
    <w:rsid w:val="001317D4"/>
    <w:rsid w:val="00137061"/>
    <w:rsid w:val="00137827"/>
    <w:rsid w:val="001458CD"/>
    <w:rsid w:val="00145F57"/>
    <w:rsid w:val="0014691D"/>
    <w:rsid w:val="00147BF2"/>
    <w:rsid w:val="00150A47"/>
    <w:rsid w:val="00152A9D"/>
    <w:rsid w:val="00154739"/>
    <w:rsid w:val="00156537"/>
    <w:rsid w:val="00163C14"/>
    <w:rsid w:val="0016478C"/>
    <w:rsid w:val="0016488E"/>
    <w:rsid w:val="00166F4F"/>
    <w:rsid w:val="00170565"/>
    <w:rsid w:val="00172D49"/>
    <w:rsid w:val="00173EB0"/>
    <w:rsid w:val="00175E23"/>
    <w:rsid w:val="00176A13"/>
    <w:rsid w:val="001818A8"/>
    <w:rsid w:val="0018516E"/>
    <w:rsid w:val="00185739"/>
    <w:rsid w:val="00185AD1"/>
    <w:rsid w:val="0018720D"/>
    <w:rsid w:val="0019106A"/>
    <w:rsid w:val="00191361"/>
    <w:rsid w:val="001913C8"/>
    <w:rsid w:val="00193ADF"/>
    <w:rsid w:val="00197D6A"/>
    <w:rsid w:val="001A0E6A"/>
    <w:rsid w:val="001A26A4"/>
    <w:rsid w:val="001A2848"/>
    <w:rsid w:val="001A374F"/>
    <w:rsid w:val="001A3A8D"/>
    <w:rsid w:val="001A3E91"/>
    <w:rsid w:val="001A6C75"/>
    <w:rsid w:val="001B6560"/>
    <w:rsid w:val="001C7304"/>
    <w:rsid w:val="001D449D"/>
    <w:rsid w:val="001D5599"/>
    <w:rsid w:val="001D57DD"/>
    <w:rsid w:val="001E0CA5"/>
    <w:rsid w:val="001E12DB"/>
    <w:rsid w:val="001E7BFC"/>
    <w:rsid w:val="001F076E"/>
    <w:rsid w:val="001F0C92"/>
    <w:rsid w:val="001F4BF9"/>
    <w:rsid w:val="001F5003"/>
    <w:rsid w:val="001F6562"/>
    <w:rsid w:val="001F7704"/>
    <w:rsid w:val="00204FC1"/>
    <w:rsid w:val="0021697F"/>
    <w:rsid w:val="00220AE5"/>
    <w:rsid w:val="00221C77"/>
    <w:rsid w:val="00222671"/>
    <w:rsid w:val="002226E4"/>
    <w:rsid w:val="0022589E"/>
    <w:rsid w:val="0023144A"/>
    <w:rsid w:val="00232C55"/>
    <w:rsid w:val="00233BF8"/>
    <w:rsid w:val="00235DAB"/>
    <w:rsid w:val="00241F94"/>
    <w:rsid w:val="00242D72"/>
    <w:rsid w:val="002432AC"/>
    <w:rsid w:val="0024375B"/>
    <w:rsid w:val="00243C5A"/>
    <w:rsid w:val="002458C7"/>
    <w:rsid w:val="002558BD"/>
    <w:rsid w:val="0025639C"/>
    <w:rsid w:val="00256CC8"/>
    <w:rsid w:val="00264E89"/>
    <w:rsid w:val="00266F40"/>
    <w:rsid w:val="0026799E"/>
    <w:rsid w:val="00271843"/>
    <w:rsid w:val="00272820"/>
    <w:rsid w:val="0027389D"/>
    <w:rsid w:val="00276788"/>
    <w:rsid w:val="00277492"/>
    <w:rsid w:val="00283C25"/>
    <w:rsid w:val="00285309"/>
    <w:rsid w:val="00285FC7"/>
    <w:rsid w:val="00292269"/>
    <w:rsid w:val="002A2E3B"/>
    <w:rsid w:val="002A3468"/>
    <w:rsid w:val="002A4035"/>
    <w:rsid w:val="002A4537"/>
    <w:rsid w:val="002A4AF2"/>
    <w:rsid w:val="002A6F73"/>
    <w:rsid w:val="002B1D92"/>
    <w:rsid w:val="002B4686"/>
    <w:rsid w:val="002B4C0D"/>
    <w:rsid w:val="002B5A5F"/>
    <w:rsid w:val="002C15DC"/>
    <w:rsid w:val="002C60A1"/>
    <w:rsid w:val="002C6589"/>
    <w:rsid w:val="002C7BF6"/>
    <w:rsid w:val="002D40F0"/>
    <w:rsid w:val="002D55E5"/>
    <w:rsid w:val="002E0DE2"/>
    <w:rsid w:val="002E1812"/>
    <w:rsid w:val="002E6FE5"/>
    <w:rsid w:val="002E70A6"/>
    <w:rsid w:val="002E7A65"/>
    <w:rsid w:val="002F048F"/>
    <w:rsid w:val="003018BD"/>
    <w:rsid w:val="00306525"/>
    <w:rsid w:val="00310C68"/>
    <w:rsid w:val="00310F91"/>
    <w:rsid w:val="003128C7"/>
    <w:rsid w:val="00312E1A"/>
    <w:rsid w:val="00316587"/>
    <w:rsid w:val="00316D5A"/>
    <w:rsid w:val="00317BCA"/>
    <w:rsid w:val="00320A94"/>
    <w:rsid w:val="003245F7"/>
    <w:rsid w:val="003259E3"/>
    <w:rsid w:val="00325C4F"/>
    <w:rsid w:val="0032611F"/>
    <w:rsid w:val="00331652"/>
    <w:rsid w:val="00334736"/>
    <w:rsid w:val="00334BA9"/>
    <w:rsid w:val="00337577"/>
    <w:rsid w:val="00337C46"/>
    <w:rsid w:val="00340519"/>
    <w:rsid w:val="003432FB"/>
    <w:rsid w:val="00345D5E"/>
    <w:rsid w:val="00350E67"/>
    <w:rsid w:val="003510BC"/>
    <w:rsid w:val="00354EAC"/>
    <w:rsid w:val="00356C91"/>
    <w:rsid w:val="003576C1"/>
    <w:rsid w:val="00357715"/>
    <w:rsid w:val="003610F0"/>
    <w:rsid w:val="00361DD8"/>
    <w:rsid w:val="003639C1"/>
    <w:rsid w:val="003645D7"/>
    <w:rsid w:val="003722F7"/>
    <w:rsid w:val="003743B7"/>
    <w:rsid w:val="00375827"/>
    <w:rsid w:val="00375F27"/>
    <w:rsid w:val="003766CE"/>
    <w:rsid w:val="0038054C"/>
    <w:rsid w:val="00380869"/>
    <w:rsid w:val="003812A6"/>
    <w:rsid w:val="0038242A"/>
    <w:rsid w:val="00383EAE"/>
    <w:rsid w:val="003870C7"/>
    <w:rsid w:val="00395FC7"/>
    <w:rsid w:val="003A14DE"/>
    <w:rsid w:val="003A253C"/>
    <w:rsid w:val="003A48E3"/>
    <w:rsid w:val="003A7792"/>
    <w:rsid w:val="003B1325"/>
    <w:rsid w:val="003B2FD3"/>
    <w:rsid w:val="003B4EAB"/>
    <w:rsid w:val="003B6AF6"/>
    <w:rsid w:val="003C03B7"/>
    <w:rsid w:val="003C1042"/>
    <w:rsid w:val="003C2892"/>
    <w:rsid w:val="003C6BBE"/>
    <w:rsid w:val="003C721C"/>
    <w:rsid w:val="003D4389"/>
    <w:rsid w:val="003D46A8"/>
    <w:rsid w:val="003D76D2"/>
    <w:rsid w:val="003E0B9A"/>
    <w:rsid w:val="003E0DC0"/>
    <w:rsid w:val="003E182B"/>
    <w:rsid w:val="003E1AE7"/>
    <w:rsid w:val="003E2DA0"/>
    <w:rsid w:val="003E395C"/>
    <w:rsid w:val="003E60BE"/>
    <w:rsid w:val="003E6841"/>
    <w:rsid w:val="003E7D6B"/>
    <w:rsid w:val="003F1EE6"/>
    <w:rsid w:val="003F4B92"/>
    <w:rsid w:val="003F4F8A"/>
    <w:rsid w:val="004027FC"/>
    <w:rsid w:val="00413C81"/>
    <w:rsid w:val="00414F5A"/>
    <w:rsid w:val="004151F3"/>
    <w:rsid w:val="004200EA"/>
    <w:rsid w:val="004201C7"/>
    <w:rsid w:val="004255B6"/>
    <w:rsid w:val="00425AE0"/>
    <w:rsid w:val="004261E9"/>
    <w:rsid w:val="00430534"/>
    <w:rsid w:val="004317D3"/>
    <w:rsid w:val="00432BBC"/>
    <w:rsid w:val="00433F05"/>
    <w:rsid w:val="00437C17"/>
    <w:rsid w:val="00445C1D"/>
    <w:rsid w:val="00452CFB"/>
    <w:rsid w:val="004535A3"/>
    <w:rsid w:val="0045457C"/>
    <w:rsid w:val="004567C5"/>
    <w:rsid w:val="00457280"/>
    <w:rsid w:val="00457378"/>
    <w:rsid w:val="00457514"/>
    <w:rsid w:val="00460AAD"/>
    <w:rsid w:val="00462122"/>
    <w:rsid w:val="0046393C"/>
    <w:rsid w:val="00466D94"/>
    <w:rsid w:val="00467D1E"/>
    <w:rsid w:val="0047025C"/>
    <w:rsid w:val="00470BFB"/>
    <w:rsid w:val="00471460"/>
    <w:rsid w:val="00475CB2"/>
    <w:rsid w:val="00476A5A"/>
    <w:rsid w:val="004822BF"/>
    <w:rsid w:val="004827DD"/>
    <w:rsid w:val="00482E4C"/>
    <w:rsid w:val="004834BB"/>
    <w:rsid w:val="00483EB0"/>
    <w:rsid w:val="004864EE"/>
    <w:rsid w:val="00487AE8"/>
    <w:rsid w:val="00492A3A"/>
    <w:rsid w:val="004943C0"/>
    <w:rsid w:val="00494994"/>
    <w:rsid w:val="00496987"/>
    <w:rsid w:val="004979A9"/>
    <w:rsid w:val="004A1E9A"/>
    <w:rsid w:val="004A34A6"/>
    <w:rsid w:val="004A6FDA"/>
    <w:rsid w:val="004A7FA7"/>
    <w:rsid w:val="004B0301"/>
    <w:rsid w:val="004B204C"/>
    <w:rsid w:val="004B205D"/>
    <w:rsid w:val="004B6666"/>
    <w:rsid w:val="004B6DEC"/>
    <w:rsid w:val="004C4726"/>
    <w:rsid w:val="004C4EE9"/>
    <w:rsid w:val="004D1E7C"/>
    <w:rsid w:val="004D26E4"/>
    <w:rsid w:val="004D63B9"/>
    <w:rsid w:val="004E3A84"/>
    <w:rsid w:val="004E41E6"/>
    <w:rsid w:val="004E4AD7"/>
    <w:rsid w:val="004F0EFB"/>
    <w:rsid w:val="004F1E46"/>
    <w:rsid w:val="004F37D8"/>
    <w:rsid w:val="004F3D85"/>
    <w:rsid w:val="004F3F0E"/>
    <w:rsid w:val="004F7800"/>
    <w:rsid w:val="005044B9"/>
    <w:rsid w:val="00510788"/>
    <w:rsid w:val="00512270"/>
    <w:rsid w:val="00512B3E"/>
    <w:rsid w:val="00513FD6"/>
    <w:rsid w:val="00517419"/>
    <w:rsid w:val="00517FC5"/>
    <w:rsid w:val="0052012A"/>
    <w:rsid w:val="00526967"/>
    <w:rsid w:val="00527323"/>
    <w:rsid w:val="0053023F"/>
    <w:rsid w:val="00531591"/>
    <w:rsid w:val="00532BAA"/>
    <w:rsid w:val="00533175"/>
    <w:rsid w:val="00536997"/>
    <w:rsid w:val="00537559"/>
    <w:rsid w:val="0054060F"/>
    <w:rsid w:val="0054070D"/>
    <w:rsid w:val="00540BF9"/>
    <w:rsid w:val="005457D8"/>
    <w:rsid w:val="00546B05"/>
    <w:rsid w:val="00550E4D"/>
    <w:rsid w:val="005516A3"/>
    <w:rsid w:val="005523A4"/>
    <w:rsid w:val="00565E23"/>
    <w:rsid w:val="0056739D"/>
    <w:rsid w:val="00567CBE"/>
    <w:rsid w:val="00570B0A"/>
    <w:rsid w:val="0057651D"/>
    <w:rsid w:val="00577751"/>
    <w:rsid w:val="00577BD8"/>
    <w:rsid w:val="00580F96"/>
    <w:rsid w:val="0058566C"/>
    <w:rsid w:val="00585ABF"/>
    <w:rsid w:val="00585ADC"/>
    <w:rsid w:val="00587A38"/>
    <w:rsid w:val="00590148"/>
    <w:rsid w:val="00590258"/>
    <w:rsid w:val="0059031A"/>
    <w:rsid w:val="005904C9"/>
    <w:rsid w:val="005909E4"/>
    <w:rsid w:val="005965C3"/>
    <w:rsid w:val="005A1919"/>
    <w:rsid w:val="005A25FD"/>
    <w:rsid w:val="005A3DB4"/>
    <w:rsid w:val="005A43E4"/>
    <w:rsid w:val="005A63B6"/>
    <w:rsid w:val="005A66A1"/>
    <w:rsid w:val="005A7326"/>
    <w:rsid w:val="005A7A81"/>
    <w:rsid w:val="005B5F0E"/>
    <w:rsid w:val="005B6606"/>
    <w:rsid w:val="005C02F0"/>
    <w:rsid w:val="005C36A8"/>
    <w:rsid w:val="005C3DB1"/>
    <w:rsid w:val="005C77EF"/>
    <w:rsid w:val="005D270D"/>
    <w:rsid w:val="005D7DCE"/>
    <w:rsid w:val="005E0690"/>
    <w:rsid w:val="005E07C9"/>
    <w:rsid w:val="005E200A"/>
    <w:rsid w:val="005E2641"/>
    <w:rsid w:val="005E7AF9"/>
    <w:rsid w:val="005F01CF"/>
    <w:rsid w:val="00602421"/>
    <w:rsid w:val="006047FB"/>
    <w:rsid w:val="00604D69"/>
    <w:rsid w:val="00611510"/>
    <w:rsid w:val="00615446"/>
    <w:rsid w:val="006163CC"/>
    <w:rsid w:val="006206D5"/>
    <w:rsid w:val="0062131E"/>
    <w:rsid w:val="006217FE"/>
    <w:rsid w:val="00627D13"/>
    <w:rsid w:val="00637EB8"/>
    <w:rsid w:val="00640271"/>
    <w:rsid w:val="006409CB"/>
    <w:rsid w:val="006565C1"/>
    <w:rsid w:val="00660348"/>
    <w:rsid w:val="00661953"/>
    <w:rsid w:val="006630A7"/>
    <w:rsid w:val="00663468"/>
    <w:rsid w:val="00665DC9"/>
    <w:rsid w:val="00666042"/>
    <w:rsid w:val="00673AE9"/>
    <w:rsid w:val="0067502E"/>
    <w:rsid w:val="00675DCC"/>
    <w:rsid w:val="006760EE"/>
    <w:rsid w:val="00681430"/>
    <w:rsid w:val="00684664"/>
    <w:rsid w:val="00685765"/>
    <w:rsid w:val="00686AC6"/>
    <w:rsid w:val="00692576"/>
    <w:rsid w:val="0069592D"/>
    <w:rsid w:val="006A68F1"/>
    <w:rsid w:val="006B1817"/>
    <w:rsid w:val="006B197E"/>
    <w:rsid w:val="006B475A"/>
    <w:rsid w:val="006B5FBD"/>
    <w:rsid w:val="006C128A"/>
    <w:rsid w:val="006C1340"/>
    <w:rsid w:val="006C1400"/>
    <w:rsid w:val="006C1ABC"/>
    <w:rsid w:val="006C2CD5"/>
    <w:rsid w:val="006C78A3"/>
    <w:rsid w:val="006D0E50"/>
    <w:rsid w:val="006D16E5"/>
    <w:rsid w:val="006D3DA3"/>
    <w:rsid w:val="006D4D69"/>
    <w:rsid w:val="006D7B33"/>
    <w:rsid w:val="006E224A"/>
    <w:rsid w:val="006E2C48"/>
    <w:rsid w:val="006E3EA2"/>
    <w:rsid w:val="006E5E14"/>
    <w:rsid w:val="006E77E0"/>
    <w:rsid w:val="006F2457"/>
    <w:rsid w:val="006F3359"/>
    <w:rsid w:val="006F3778"/>
    <w:rsid w:val="006F3B98"/>
    <w:rsid w:val="006F7812"/>
    <w:rsid w:val="00700BEF"/>
    <w:rsid w:val="00701756"/>
    <w:rsid w:val="00705314"/>
    <w:rsid w:val="007061EB"/>
    <w:rsid w:val="007073E7"/>
    <w:rsid w:val="00711066"/>
    <w:rsid w:val="00711B05"/>
    <w:rsid w:val="007167E0"/>
    <w:rsid w:val="00716B50"/>
    <w:rsid w:val="00716FA0"/>
    <w:rsid w:val="00720379"/>
    <w:rsid w:val="00720F59"/>
    <w:rsid w:val="0072230B"/>
    <w:rsid w:val="00722C64"/>
    <w:rsid w:val="0072321F"/>
    <w:rsid w:val="00732659"/>
    <w:rsid w:val="00733169"/>
    <w:rsid w:val="00737CDD"/>
    <w:rsid w:val="00741458"/>
    <w:rsid w:val="00745022"/>
    <w:rsid w:val="00745BB5"/>
    <w:rsid w:val="007475D2"/>
    <w:rsid w:val="00753E2C"/>
    <w:rsid w:val="007547BB"/>
    <w:rsid w:val="00755FBF"/>
    <w:rsid w:val="00756638"/>
    <w:rsid w:val="00757086"/>
    <w:rsid w:val="00760B78"/>
    <w:rsid w:val="007610AB"/>
    <w:rsid w:val="0076544E"/>
    <w:rsid w:val="00765AB3"/>
    <w:rsid w:val="007676AD"/>
    <w:rsid w:val="00770ECC"/>
    <w:rsid w:val="00773E7B"/>
    <w:rsid w:val="007759D0"/>
    <w:rsid w:val="007809E0"/>
    <w:rsid w:val="00784657"/>
    <w:rsid w:val="0079256B"/>
    <w:rsid w:val="00797145"/>
    <w:rsid w:val="007A53C6"/>
    <w:rsid w:val="007A5E04"/>
    <w:rsid w:val="007A5E23"/>
    <w:rsid w:val="007A7E5B"/>
    <w:rsid w:val="007B0522"/>
    <w:rsid w:val="007B52BE"/>
    <w:rsid w:val="007B6830"/>
    <w:rsid w:val="007B7124"/>
    <w:rsid w:val="007C0181"/>
    <w:rsid w:val="007C05B3"/>
    <w:rsid w:val="007C1F34"/>
    <w:rsid w:val="007C3115"/>
    <w:rsid w:val="007C3809"/>
    <w:rsid w:val="007C5FF3"/>
    <w:rsid w:val="007C60C6"/>
    <w:rsid w:val="007C64C6"/>
    <w:rsid w:val="007D33A7"/>
    <w:rsid w:val="007D3688"/>
    <w:rsid w:val="007D4DFB"/>
    <w:rsid w:val="007E17CE"/>
    <w:rsid w:val="007E17EB"/>
    <w:rsid w:val="007E1E9C"/>
    <w:rsid w:val="007E24C5"/>
    <w:rsid w:val="007E3FFB"/>
    <w:rsid w:val="007E44F5"/>
    <w:rsid w:val="007E51A2"/>
    <w:rsid w:val="007F21A5"/>
    <w:rsid w:val="00802DDC"/>
    <w:rsid w:val="00806875"/>
    <w:rsid w:val="00806C60"/>
    <w:rsid w:val="008120F3"/>
    <w:rsid w:val="008132F8"/>
    <w:rsid w:val="00813888"/>
    <w:rsid w:val="00813DD7"/>
    <w:rsid w:val="00814A7B"/>
    <w:rsid w:val="00814AFF"/>
    <w:rsid w:val="00814DE6"/>
    <w:rsid w:val="00815718"/>
    <w:rsid w:val="00817764"/>
    <w:rsid w:val="008214FF"/>
    <w:rsid w:val="0082495F"/>
    <w:rsid w:val="00825C6A"/>
    <w:rsid w:val="0083054F"/>
    <w:rsid w:val="008308B0"/>
    <w:rsid w:val="00832208"/>
    <w:rsid w:val="00833387"/>
    <w:rsid w:val="008340DA"/>
    <w:rsid w:val="008342E4"/>
    <w:rsid w:val="008352BE"/>
    <w:rsid w:val="0083698F"/>
    <w:rsid w:val="00841B44"/>
    <w:rsid w:val="0084274B"/>
    <w:rsid w:val="00843B95"/>
    <w:rsid w:val="00845064"/>
    <w:rsid w:val="0084648C"/>
    <w:rsid w:val="008541E5"/>
    <w:rsid w:val="00861266"/>
    <w:rsid w:val="00865B98"/>
    <w:rsid w:val="008743AB"/>
    <w:rsid w:val="008809D5"/>
    <w:rsid w:val="00880D27"/>
    <w:rsid w:val="00882012"/>
    <w:rsid w:val="008824EC"/>
    <w:rsid w:val="008830F5"/>
    <w:rsid w:val="008833AB"/>
    <w:rsid w:val="008838B5"/>
    <w:rsid w:val="00886560"/>
    <w:rsid w:val="00891FD4"/>
    <w:rsid w:val="00893BEB"/>
    <w:rsid w:val="00895537"/>
    <w:rsid w:val="00897AE8"/>
    <w:rsid w:val="008A7C96"/>
    <w:rsid w:val="008B3128"/>
    <w:rsid w:val="008B3673"/>
    <w:rsid w:val="008D106F"/>
    <w:rsid w:val="008D316E"/>
    <w:rsid w:val="008D4ABF"/>
    <w:rsid w:val="008D5CD3"/>
    <w:rsid w:val="008D6D55"/>
    <w:rsid w:val="008D7667"/>
    <w:rsid w:val="008E2598"/>
    <w:rsid w:val="008E365A"/>
    <w:rsid w:val="008E7A44"/>
    <w:rsid w:val="008F3A41"/>
    <w:rsid w:val="008F60BE"/>
    <w:rsid w:val="008F65EE"/>
    <w:rsid w:val="008F756E"/>
    <w:rsid w:val="00901E07"/>
    <w:rsid w:val="00901ED4"/>
    <w:rsid w:val="00903DFE"/>
    <w:rsid w:val="00905BD0"/>
    <w:rsid w:val="0090687F"/>
    <w:rsid w:val="00907FB2"/>
    <w:rsid w:val="00910791"/>
    <w:rsid w:val="00913A18"/>
    <w:rsid w:val="00915E69"/>
    <w:rsid w:val="009163D4"/>
    <w:rsid w:val="009216A3"/>
    <w:rsid w:val="00922BFD"/>
    <w:rsid w:val="00923456"/>
    <w:rsid w:val="00935E13"/>
    <w:rsid w:val="009363CD"/>
    <w:rsid w:val="009433E8"/>
    <w:rsid w:val="00945092"/>
    <w:rsid w:val="00950A83"/>
    <w:rsid w:val="00950B6C"/>
    <w:rsid w:val="009511A3"/>
    <w:rsid w:val="00953B72"/>
    <w:rsid w:val="00954519"/>
    <w:rsid w:val="00961C12"/>
    <w:rsid w:val="009621DF"/>
    <w:rsid w:val="009621EF"/>
    <w:rsid w:val="009651C3"/>
    <w:rsid w:val="00966014"/>
    <w:rsid w:val="009670E6"/>
    <w:rsid w:val="009674E2"/>
    <w:rsid w:val="00971F94"/>
    <w:rsid w:val="009722EC"/>
    <w:rsid w:val="00975632"/>
    <w:rsid w:val="00977C91"/>
    <w:rsid w:val="0098166F"/>
    <w:rsid w:val="00984CB6"/>
    <w:rsid w:val="00985062"/>
    <w:rsid w:val="00990A4A"/>
    <w:rsid w:val="0099120C"/>
    <w:rsid w:val="00992AAC"/>
    <w:rsid w:val="00992DC8"/>
    <w:rsid w:val="00997EAB"/>
    <w:rsid w:val="009A091B"/>
    <w:rsid w:val="009A4EB1"/>
    <w:rsid w:val="009A534D"/>
    <w:rsid w:val="009B2092"/>
    <w:rsid w:val="009B48A5"/>
    <w:rsid w:val="009C4BC2"/>
    <w:rsid w:val="009D1250"/>
    <w:rsid w:val="009D1336"/>
    <w:rsid w:val="009D3537"/>
    <w:rsid w:val="009E1EB4"/>
    <w:rsid w:val="009E46AD"/>
    <w:rsid w:val="009E695C"/>
    <w:rsid w:val="009E7031"/>
    <w:rsid w:val="009F1AFF"/>
    <w:rsid w:val="009F2434"/>
    <w:rsid w:val="009F2C29"/>
    <w:rsid w:val="009F4071"/>
    <w:rsid w:val="009F6B26"/>
    <w:rsid w:val="00A05DBC"/>
    <w:rsid w:val="00A10335"/>
    <w:rsid w:val="00A1487F"/>
    <w:rsid w:val="00A17848"/>
    <w:rsid w:val="00A23AE8"/>
    <w:rsid w:val="00A31A29"/>
    <w:rsid w:val="00A3399A"/>
    <w:rsid w:val="00A3514A"/>
    <w:rsid w:val="00A3645A"/>
    <w:rsid w:val="00A37B75"/>
    <w:rsid w:val="00A41CA5"/>
    <w:rsid w:val="00A41D7B"/>
    <w:rsid w:val="00A444E2"/>
    <w:rsid w:val="00A4482F"/>
    <w:rsid w:val="00A4627B"/>
    <w:rsid w:val="00A476B0"/>
    <w:rsid w:val="00A50B57"/>
    <w:rsid w:val="00A5113E"/>
    <w:rsid w:val="00A54E32"/>
    <w:rsid w:val="00A555A5"/>
    <w:rsid w:val="00A55EF0"/>
    <w:rsid w:val="00A56155"/>
    <w:rsid w:val="00A56D80"/>
    <w:rsid w:val="00A5752D"/>
    <w:rsid w:val="00A607DB"/>
    <w:rsid w:val="00A61750"/>
    <w:rsid w:val="00A62941"/>
    <w:rsid w:val="00A640EE"/>
    <w:rsid w:val="00A67F5F"/>
    <w:rsid w:val="00A763D9"/>
    <w:rsid w:val="00A826BE"/>
    <w:rsid w:val="00A86764"/>
    <w:rsid w:val="00A90524"/>
    <w:rsid w:val="00A92A71"/>
    <w:rsid w:val="00A9739A"/>
    <w:rsid w:val="00A97BE7"/>
    <w:rsid w:val="00AB4BCC"/>
    <w:rsid w:val="00AD0217"/>
    <w:rsid w:val="00AD1769"/>
    <w:rsid w:val="00AD1C0D"/>
    <w:rsid w:val="00AD217E"/>
    <w:rsid w:val="00AD3495"/>
    <w:rsid w:val="00AD4A93"/>
    <w:rsid w:val="00AD6E49"/>
    <w:rsid w:val="00AE1B54"/>
    <w:rsid w:val="00AE4336"/>
    <w:rsid w:val="00AE4A1F"/>
    <w:rsid w:val="00AE6700"/>
    <w:rsid w:val="00AE77AD"/>
    <w:rsid w:val="00AE7868"/>
    <w:rsid w:val="00AF0118"/>
    <w:rsid w:val="00AF3593"/>
    <w:rsid w:val="00B02A32"/>
    <w:rsid w:val="00B04121"/>
    <w:rsid w:val="00B06AF9"/>
    <w:rsid w:val="00B073E8"/>
    <w:rsid w:val="00B139F3"/>
    <w:rsid w:val="00B15A22"/>
    <w:rsid w:val="00B21E2C"/>
    <w:rsid w:val="00B257BF"/>
    <w:rsid w:val="00B26751"/>
    <w:rsid w:val="00B27C4C"/>
    <w:rsid w:val="00B3015A"/>
    <w:rsid w:val="00B3043A"/>
    <w:rsid w:val="00B364CD"/>
    <w:rsid w:val="00B40F27"/>
    <w:rsid w:val="00B41057"/>
    <w:rsid w:val="00B42F2B"/>
    <w:rsid w:val="00B4629F"/>
    <w:rsid w:val="00B47F72"/>
    <w:rsid w:val="00B50015"/>
    <w:rsid w:val="00B51D98"/>
    <w:rsid w:val="00B539CF"/>
    <w:rsid w:val="00B54F3D"/>
    <w:rsid w:val="00B615B6"/>
    <w:rsid w:val="00B62662"/>
    <w:rsid w:val="00B65959"/>
    <w:rsid w:val="00B67104"/>
    <w:rsid w:val="00B71B96"/>
    <w:rsid w:val="00B73993"/>
    <w:rsid w:val="00B73E07"/>
    <w:rsid w:val="00B81360"/>
    <w:rsid w:val="00B81799"/>
    <w:rsid w:val="00B86807"/>
    <w:rsid w:val="00B900D8"/>
    <w:rsid w:val="00B912D7"/>
    <w:rsid w:val="00B95929"/>
    <w:rsid w:val="00BA05FF"/>
    <w:rsid w:val="00BA060D"/>
    <w:rsid w:val="00BA4E73"/>
    <w:rsid w:val="00BB0677"/>
    <w:rsid w:val="00BB0E61"/>
    <w:rsid w:val="00BB253E"/>
    <w:rsid w:val="00BB3B44"/>
    <w:rsid w:val="00BB5D79"/>
    <w:rsid w:val="00BC11F2"/>
    <w:rsid w:val="00BD5C08"/>
    <w:rsid w:val="00BD5F41"/>
    <w:rsid w:val="00BE01FF"/>
    <w:rsid w:val="00BE707B"/>
    <w:rsid w:val="00BE7306"/>
    <w:rsid w:val="00BF06AA"/>
    <w:rsid w:val="00BF6D6F"/>
    <w:rsid w:val="00C017D9"/>
    <w:rsid w:val="00C03C2B"/>
    <w:rsid w:val="00C03DCC"/>
    <w:rsid w:val="00C118E6"/>
    <w:rsid w:val="00C12122"/>
    <w:rsid w:val="00C13046"/>
    <w:rsid w:val="00C131EF"/>
    <w:rsid w:val="00C135A9"/>
    <w:rsid w:val="00C155BB"/>
    <w:rsid w:val="00C15625"/>
    <w:rsid w:val="00C16456"/>
    <w:rsid w:val="00C2154D"/>
    <w:rsid w:val="00C249DB"/>
    <w:rsid w:val="00C274B8"/>
    <w:rsid w:val="00C33AB8"/>
    <w:rsid w:val="00C36EB0"/>
    <w:rsid w:val="00C37B1E"/>
    <w:rsid w:val="00C4126C"/>
    <w:rsid w:val="00C4286F"/>
    <w:rsid w:val="00C4383C"/>
    <w:rsid w:val="00C43CF8"/>
    <w:rsid w:val="00C4529D"/>
    <w:rsid w:val="00C459D4"/>
    <w:rsid w:val="00C45CC6"/>
    <w:rsid w:val="00C50DE0"/>
    <w:rsid w:val="00C520C2"/>
    <w:rsid w:val="00C5250B"/>
    <w:rsid w:val="00C55B13"/>
    <w:rsid w:val="00C56B24"/>
    <w:rsid w:val="00C57926"/>
    <w:rsid w:val="00C60C15"/>
    <w:rsid w:val="00C61BDE"/>
    <w:rsid w:val="00C72338"/>
    <w:rsid w:val="00C72FC6"/>
    <w:rsid w:val="00C731F0"/>
    <w:rsid w:val="00C74F97"/>
    <w:rsid w:val="00C75F49"/>
    <w:rsid w:val="00C771E5"/>
    <w:rsid w:val="00C86001"/>
    <w:rsid w:val="00C87C9E"/>
    <w:rsid w:val="00C90011"/>
    <w:rsid w:val="00C90976"/>
    <w:rsid w:val="00CA0AC3"/>
    <w:rsid w:val="00CA21FE"/>
    <w:rsid w:val="00CA35B1"/>
    <w:rsid w:val="00CA56DA"/>
    <w:rsid w:val="00CA67CD"/>
    <w:rsid w:val="00CA6A0B"/>
    <w:rsid w:val="00CA725F"/>
    <w:rsid w:val="00CB008D"/>
    <w:rsid w:val="00CB1834"/>
    <w:rsid w:val="00CB2259"/>
    <w:rsid w:val="00CB3890"/>
    <w:rsid w:val="00CB4012"/>
    <w:rsid w:val="00CB40EF"/>
    <w:rsid w:val="00CB414A"/>
    <w:rsid w:val="00CB56A7"/>
    <w:rsid w:val="00CB6307"/>
    <w:rsid w:val="00CC1C71"/>
    <w:rsid w:val="00CC5387"/>
    <w:rsid w:val="00CC6F68"/>
    <w:rsid w:val="00CD4FB1"/>
    <w:rsid w:val="00CE03E1"/>
    <w:rsid w:val="00CE366F"/>
    <w:rsid w:val="00CE464F"/>
    <w:rsid w:val="00CE4D21"/>
    <w:rsid w:val="00CF29F5"/>
    <w:rsid w:val="00CF30FD"/>
    <w:rsid w:val="00D02892"/>
    <w:rsid w:val="00D0402B"/>
    <w:rsid w:val="00D055D7"/>
    <w:rsid w:val="00D07C8A"/>
    <w:rsid w:val="00D118B0"/>
    <w:rsid w:val="00D20616"/>
    <w:rsid w:val="00D2258C"/>
    <w:rsid w:val="00D242CC"/>
    <w:rsid w:val="00D269ED"/>
    <w:rsid w:val="00D30031"/>
    <w:rsid w:val="00D3015E"/>
    <w:rsid w:val="00D306EE"/>
    <w:rsid w:val="00D30D08"/>
    <w:rsid w:val="00D36342"/>
    <w:rsid w:val="00D37B6E"/>
    <w:rsid w:val="00D41A59"/>
    <w:rsid w:val="00D41AF8"/>
    <w:rsid w:val="00D428CC"/>
    <w:rsid w:val="00D43134"/>
    <w:rsid w:val="00D436CE"/>
    <w:rsid w:val="00D461B9"/>
    <w:rsid w:val="00D506E5"/>
    <w:rsid w:val="00D54B1C"/>
    <w:rsid w:val="00D5714D"/>
    <w:rsid w:val="00D67037"/>
    <w:rsid w:val="00D67649"/>
    <w:rsid w:val="00D67F6B"/>
    <w:rsid w:val="00D73957"/>
    <w:rsid w:val="00D74A30"/>
    <w:rsid w:val="00D76786"/>
    <w:rsid w:val="00D82C04"/>
    <w:rsid w:val="00D8526E"/>
    <w:rsid w:val="00D917CB"/>
    <w:rsid w:val="00D91E51"/>
    <w:rsid w:val="00D92B9B"/>
    <w:rsid w:val="00D952C2"/>
    <w:rsid w:val="00D972A3"/>
    <w:rsid w:val="00DA1CDA"/>
    <w:rsid w:val="00DA6B17"/>
    <w:rsid w:val="00DB382A"/>
    <w:rsid w:val="00DB46E9"/>
    <w:rsid w:val="00DB520C"/>
    <w:rsid w:val="00DB521E"/>
    <w:rsid w:val="00DB6BED"/>
    <w:rsid w:val="00DC184C"/>
    <w:rsid w:val="00DC1F78"/>
    <w:rsid w:val="00DC2545"/>
    <w:rsid w:val="00DC4179"/>
    <w:rsid w:val="00DC47F0"/>
    <w:rsid w:val="00DC5324"/>
    <w:rsid w:val="00DD4C6E"/>
    <w:rsid w:val="00DD5FD9"/>
    <w:rsid w:val="00DD6E60"/>
    <w:rsid w:val="00DD769B"/>
    <w:rsid w:val="00DE53E1"/>
    <w:rsid w:val="00DE6CBC"/>
    <w:rsid w:val="00DE7112"/>
    <w:rsid w:val="00DF3839"/>
    <w:rsid w:val="00DF49AE"/>
    <w:rsid w:val="00E0081F"/>
    <w:rsid w:val="00E01992"/>
    <w:rsid w:val="00E02551"/>
    <w:rsid w:val="00E04B03"/>
    <w:rsid w:val="00E10ED4"/>
    <w:rsid w:val="00E11555"/>
    <w:rsid w:val="00E11D8F"/>
    <w:rsid w:val="00E12119"/>
    <w:rsid w:val="00E121F4"/>
    <w:rsid w:val="00E140C9"/>
    <w:rsid w:val="00E16DE1"/>
    <w:rsid w:val="00E173D3"/>
    <w:rsid w:val="00E254AE"/>
    <w:rsid w:val="00E31098"/>
    <w:rsid w:val="00E34797"/>
    <w:rsid w:val="00E361AF"/>
    <w:rsid w:val="00E37814"/>
    <w:rsid w:val="00E443AD"/>
    <w:rsid w:val="00E46501"/>
    <w:rsid w:val="00E47650"/>
    <w:rsid w:val="00E522C3"/>
    <w:rsid w:val="00E523FE"/>
    <w:rsid w:val="00E5263A"/>
    <w:rsid w:val="00E53026"/>
    <w:rsid w:val="00E5427F"/>
    <w:rsid w:val="00E55DDB"/>
    <w:rsid w:val="00E57430"/>
    <w:rsid w:val="00E61738"/>
    <w:rsid w:val="00E629F6"/>
    <w:rsid w:val="00E75548"/>
    <w:rsid w:val="00E77D14"/>
    <w:rsid w:val="00E81782"/>
    <w:rsid w:val="00E83C29"/>
    <w:rsid w:val="00E9195D"/>
    <w:rsid w:val="00E9269A"/>
    <w:rsid w:val="00E93EF4"/>
    <w:rsid w:val="00EA0E61"/>
    <w:rsid w:val="00EA5428"/>
    <w:rsid w:val="00EA5F4B"/>
    <w:rsid w:val="00EA778C"/>
    <w:rsid w:val="00EB0D50"/>
    <w:rsid w:val="00EB6B5E"/>
    <w:rsid w:val="00EB7B02"/>
    <w:rsid w:val="00EC1D6E"/>
    <w:rsid w:val="00EC56E3"/>
    <w:rsid w:val="00EC7B35"/>
    <w:rsid w:val="00ED559C"/>
    <w:rsid w:val="00ED63E0"/>
    <w:rsid w:val="00ED7A50"/>
    <w:rsid w:val="00EE3A80"/>
    <w:rsid w:val="00EE5DA3"/>
    <w:rsid w:val="00EE77B1"/>
    <w:rsid w:val="00EF05FE"/>
    <w:rsid w:val="00EF0E9A"/>
    <w:rsid w:val="00EF2128"/>
    <w:rsid w:val="00F02841"/>
    <w:rsid w:val="00F034C1"/>
    <w:rsid w:val="00F11A6E"/>
    <w:rsid w:val="00F12855"/>
    <w:rsid w:val="00F137FC"/>
    <w:rsid w:val="00F2550A"/>
    <w:rsid w:val="00F25568"/>
    <w:rsid w:val="00F269C5"/>
    <w:rsid w:val="00F26C5C"/>
    <w:rsid w:val="00F314BD"/>
    <w:rsid w:val="00F32647"/>
    <w:rsid w:val="00F331F1"/>
    <w:rsid w:val="00F33544"/>
    <w:rsid w:val="00F34B74"/>
    <w:rsid w:val="00F350BE"/>
    <w:rsid w:val="00F35A4E"/>
    <w:rsid w:val="00F369F3"/>
    <w:rsid w:val="00F41EE7"/>
    <w:rsid w:val="00F43681"/>
    <w:rsid w:val="00F47FC4"/>
    <w:rsid w:val="00F50124"/>
    <w:rsid w:val="00F55505"/>
    <w:rsid w:val="00F575A6"/>
    <w:rsid w:val="00F57B01"/>
    <w:rsid w:val="00F57B9D"/>
    <w:rsid w:val="00F625B2"/>
    <w:rsid w:val="00F65A1A"/>
    <w:rsid w:val="00F67C0A"/>
    <w:rsid w:val="00F7492E"/>
    <w:rsid w:val="00F7535B"/>
    <w:rsid w:val="00F75437"/>
    <w:rsid w:val="00F75DE6"/>
    <w:rsid w:val="00F77FCC"/>
    <w:rsid w:val="00F80CDF"/>
    <w:rsid w:val="00F9073D"/>
    <w:rsid w:val="00F90929"/>
    <w:rsid w:val="00F90C2A"/>
    <w:rsid w:val="00F913B3"/>
    <w:rsid w:val="00F94EF9"/>
    <w:rsid w:val="00FA06F7"/>
    <w:rsid w:val="00FA339E"/>
    <w:rsid w:val="00FA73F4"/>
    <w:rsid w:val="00FA750B"/>
    <w:rsid w:val="00FA7934"/>
    <w:rsid w:val="00FB6214"/>
    <w:rsid w:val="00FC42EC"/>
    <w:rsid w:val="00FC4451"/>
    <w:rsid w:val="00FC68FC"/>
    <w:rsid w:val="00FC7323"/>
    <w:rsid w:val="00FC7645"/>
    <w:rsid w:val="00FD1AE3"/>
    <w:rsid w:val="00FD1E61"/>
    <w:rsid w:val="00FD2307"/>
    <w:rsid w:val="00FD49F0"/>
    <w:rsid w:val="00FD51F1"/>
    <w:rsid w:val="00FD5FC5"/>
    <w:rsid w:val="00FD65AC"/>
    <w:rsid w:val="00FE0962"/>
    <w:rsid w:val="00FE6B97"/>
    <w:rsid w:val="00FE7E49"/>
    <w:rsid w:val="00FF4117"/>
    <w:rsid w:val="00FF5AFC"/>
    <w:rsid w:val="00FF739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D41AC05"/>
  <w15:docId w15:val="{2CACEE7C-440C-427F-A8AC-A6F0C281F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iPriority="99" w:unhideWhenUsed="1"/>
    <w:lsdException w:name="header" w:locked="1" w:semiHidden="1" w:unhideWhenUsed="1"/>
    <w:lsdException w:name="footer" w:locked="1" w:semiHidden="1" w:uiPriority="99"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uiPriority="22" w:qFormat="1"/>
    <w:lsdException w:name="Emphasis"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B7124"/>
    <w:rPr>
      <w:sz w:val="24"/>
      <w:szCs w:val="24"/>
    </w:rPr>
  </w:style>
  <w:style w:type="paragraph" w:styleId="Titre1">
    <w:name w:val="heading 1"/>
    <w:basedOn w:val="Normal"/>
    <w:next w:val="Normal"/>
    <w:link w:val="Titre1Car"/>
    <w:qFormat/>
    <w:rsid w:val="00755FBF"/>
    <w:pPr>
      <w:keepNext/>
      <w:jc w:val="center"/>
      <w:outlineLvl w:val="0"/>
    </w:pPr>
    <w:rPr>
      <w:rFonts w:ascii="Arial" w:hAnsi="Arial" w:cs="Arial"/>
      <w:b/>
      <w:bCs/>
    </w:rPr>
  </w:style>
  <w:style w:type="paragraph" w:styleId="Titre2">
    <w:name w:val="heading 2"/>
    <w:basedOn w:val="Normal"/>
    <w:next w:val="Normal"/>
    <w:link w:val="Titre2Car"/>
    <w:qFormat/>
    <w:rsid w:val="00755FBF"/>
    <w:pPr>
      <w:keepNext/>
      <w:tabs>
        <w:tab w:val="left" w:pos="900"/>
      </w:tabs>
      <w:jc w:val="center"/>
      <w:outlineLvl w:val="1"/>
    </w:pPr>
    <w:rPr>
      <w:rFonts w:ascii="Arial" w:hAnsi="Arial" w:cs="Arial"/>
      <w:b/>
      <w:bCs/>
      <w:sz w:val="22"/>
    </w:rPr>
  </w:style>
  <w:style w:type="paragraph" w:styleId="Titre3">
    <w:name w:val="heading 3"/>
    <w:aliases w:val="Title 3"/>
    <w:basedOn w:val="Normal"/>
    <w:next w:val="Normal"/>
    <w:link w:val="Titre3Car"/>
    <w:qFormat/>
    <w:rsid w:val="00755FBF"/>
    <w:pPr>
      <w:keepNext/>
      <w:tabs>
        <w:tab w:val="left" w:pos="900"/>
      </w:tabs>
      <w:jc w:val="both"/>
      <w:outlineLvl w:val="2"/>
    </w:pPr>
    <w:rPr>
      <w:rFonts w:ascii="Arial" w:hAnsi="Arial" w:cs="Arial"/>
      <w:b/>
      <w:bCs/>
      <w:sz w:val="22"/>
      <w:u w:val="single"/>
    </w:rPr>
  </w:style>
  <w:style w:type="paragraph" w:styleId="Titre4">
    <w:name w:val="heading 4"/>
    <w:basedOn w:val="Normal"/>
    <w:next w:val="Normal"/>
    <w:link w:val="Titre4Car"/>
    <w:qFormat/>
    <w:rsid w:val="00755FBF"/>
    <w:pPr>
      <w:keepNext/>
      <w:tabs>
        <w:tab w:val="left" w:pos="900"/>
      </w:tabs>
      <w:jc w:val="center"/>
      <w:outlineLvl w:val="3"/>
    </w:pPr>
    <w:rPr>
      <w:rFonts w:ascii="Arial" w:hAnsi="Arial" w:cs="Arial"/>
      <w:b/>
      <w:bCs/>
      <w:sz w:val="28"/>
    </w:rPr>
  </w:style>
  <w:style w:type="paragraph" w:styleId="Titre5">
    <w:name w:val="heading 5"/>
    <w:basedOn w:val="Normal"/>
    <w:next w:val="Normal"/>
    <w:link w:val="Titre5Car"/>
    <w:qFormat/>
    <w:rsid w:val="00755FBF"/>
    <w:pPr>
      <w:spacing w:before="240" w:after="60"/>
      <w:outlineLvl w:val="4"/>
    </w:pPr>
    <w:rPr>
      <w:b/>
      <w:bCs/>
      <w:i/>
      <w:iCs/>
      <w:sz w:val="26"/>
      <w:szCs w:val="26"/>
    </w:rPr>
  </w:style>
  <w:style w:type="paragraph" w:styleId="Titre6">
    <w:name w:val="heading 6"/>
    <w:basedOn w:val="Normal"/>
    <w:next w:val="Normal"/>
    <w:link w:val="Titre6Car"/>
    <w:qFormat/>
    <w:rsid w:val="00755FBF"/>
    <w:pPr>
      <w:keepNext/>
      <w:jc w:val="both"/>
      <w:outlineLvl w:val="5"/>
    </w:pPr>
    <w:rPr>
      <w:rFonts w:ascii="Arial" w:hAnsi="Arial" w:cs="Arial"/>
      <w:b/>
      <w:bCs/>
      <w:u w:val="single"/>
    </w:rPr>
  </w:style>
  <w:style w:type="paragraph" w:styleId="Titre7">
    <w:name w:val="heading 7"/>
    <w:basedOn w:val="Normal"/>
    <w:next w:val="Normal"/>
    <w:link w:val="Titre7Car"/>
    <w:qFormat/>
    <w:rsid w:val="00755FBF"/>
    <w:pPr>
      <w:keepNext/>
      <w:numPr>
        <w:numId w:val="1"/>
      </w:numPr>
      <w:tabs>
        <w:tab w:val="left" w:pos="360"/>
      </w:tabs>
      <w:outlineLvl w:val="6"/>
    </w:pPr>
    <w:rPr>
      <w:b/>
      <w:bCs/>
    </w:rPr>
  </w:style>
  <w:style w:type="paragraph" w:styleId="Titre8">
    <w:name w:val="heading 8"/>
    <w:basedOn w:val="Normal"/>
    <w:next w:val="Normal"/>
    <w:link w:val="Titre8Car"/>
    <w:qFormat/>
    <w:rsid w:val="00755FBF"/>
    <w:pPr>
      <w:keepNext/>
      <w:autoSpaceDE w:val="0"/>
      <w:autoSpaceDN w:val="0"/>
      <w:adjustRightInd w:val="0"/>
      <w:spacing w:line="240" w:lineRule="atLeast"/>
      <w:ind w:left="70" w:right="70"/>
      <w:jc w:val="center"/>
      <w:outlineLvl w:val="7"/>
    </w:pPr>
    <w:rPr>
      <w:b/>
      <w:bCs/>
      <w:color w:val="000000"/>
      <w:sz w:val="22"/>
      <w:szCs w:val="22"/>
    </w:rPr>
  </w:style>
  <w:style w:type="paragraph" w:styleId="Titre9">
    <w:name w:val="heading 9"/>
    <w:basedOn w:val="Normal"/>
    <w:next w:val="Normal"/>
    <w:link w:val="Titre9Car"/>
    <w:qFormat/>
    <w:rsid w:val="00755FBF"/>
    <w:pPr>
      <w:keepNext/>
      <w:outlineLvl w:val="8"/>
    </w:pPr>
    <w:rPr>
      <w:b/>
      <w:bCs/>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locked/>
    <w:rsid w:val="0056739D"/>
    <w:rPr>
      <w:rFonts w:ascii="Cambria" w:hAnsi="Cambria" w:cs="Times New Roman"/>
      <w:b/>
      <w:bCs/>
      <w:kern w:val="32"/>
      <w:sz w:val="32"/>
      <w:szCs w:val="32"/>
    </w:rPr>
  </w:style>
  <w:style w:type="character" w:customStyle="1" w:styleId="Titre2Car">
    <w:name w:val="Titre 2 Car"/>
    <w:link w:val="Titre2"/>
    <w:semiHidden/>
    <w:locked/>
    <w:rsid w:val="0056739D"/>
    <w:rPr>
      <w:rFonts w:ascii="Cambria" w:hAnsi="Cambria" w:cs="Times New Roman"/>
      <w:b/>
      <w:bCs/>
      <w:i/>
      <w:iCs/>
      <w:sz w:val="28"/>
      <w:szCs w:val="28"/>
    </w:rPr>
  </w:style>
  <w:style w:type="character" w:customStyle="1" w:styleId="Titre3Car">
    <w:name w:val="Titre 3 Car"/>
    <w:aliases w:val="Title 3 Car"/>
    <w:link w:val="Titre3"/>
    <w:semiHidden/>
    <w:locked/>
    <w:rsid w:val="0056739D"/>
    <w:rPr>
      <w:rFonts w:ascii="Cambria" w:hAnsi="Cambria" w:cs="Times New Roman"/>
      <w:b/>
      <w:bCs/>
      <w:sz w:val="26"/>
      <w:szCs w:val="26"/>
    </w:rPr>
  </w:style>
  <w:style w:type="character" w:customStyle="1" w:styleId="Titre4Car">
    <w:name w:val="Titre 4 Car"/>
    <w:link w:val="Titre4"/>
    <w:semiHidden/>
    <w:locked/>
    <w:rsid w:val="0056739D"/>
    <w:rPr>
      <w:rFonts w:ascii="Calibri" w:hAnsi="Calibri" w:cs="Times New Roman"/>
      <w:b/>
      <w:bCs/>
      <w:sz w:val="28"/>
      <w:szCs w:val="28"/>
    </w:rPr>
  </w:style>
  <w:style w:type="character" w:customStyle="1" w:styleId="Titre5Car">
    <w:name w:val="Titre 5 Car"/>
    <w:link w:val="Titre5"/>
    <w:semiHidden/>
    <w:locked/>
    <w:rsid w:val="0056739D"/>
    <w:rPr>
      <w:rFonts w:ascii="Calibri" w:hAnsi="Calibri" w:cs="Times New Roman"/>
      <w:b/>
      <w:bCs/>
      <w:i/>
      <w:iCs/>
      <w:sz w:val="26"/>
      <w:szCs w:val="26"/>
    </w:rPr>
  </w:style>
  <w:style w:type="character" w:customStyle="1" w:styleId="Titre6Car">
    <w:name w:val="Titre 6 Car"/>
    <w:link w:val="Titre6"/>
    <w:semiHidden/>
    <w:locked/>
    <w:rsid w:val="0056739D"/>
    <w:rPr>
      <w:rFonts w:ascii="Calibri" w:hAnsi="Calibri" w:cs="Times New Roman"/>
      <w:b/>
      <w:bCs/>
    </w:rPr>
  </w:style>
  <w:style w:type="character" w:customStyle="1" w:styleId="Titre7Car">
    <w:name w:val="Titre 7 Car"/>
    <w:link w:val="Titre7"/>
    <w:locked/>
    <w:rsid w:val="0056739D"/>
    <w:rPr>
      <w:b/>
      <w:bCs/>
      <w:sz w:val="24"/>
      <w:szCs w:val="24"/>
    </w:rPr>
  </w:style>
  <w:style w:type="character" w:customStyle="1" w:styleId="Titre8Car">
    <w:name w:val="Titre 8 Car"/>
    <w:link w:val="Titre8"/>
    <w:semiHidden/>
    <w:locked/>
    <w:rsid w:val="0056739D"/>
    <w:rPr>
      <w:rFonts w:ascii="Calibri" w:hAnsi="Calibri" w:cs="Times New Roman"/>
      <w:i/>
      <w:iCs/>
      <w:sz w:val="24"/>
      <w:szCs w:val="24"/>
    </w:rPr>
  </w:style>
  <w:style w:type="character" w:customStyle="1" w:styleId="Titre9Car">
    <w:name w:val="Titre 9 Car"/>
    <w:link w:val="Titre9"/>
    <w:semiHidden/>
    <w:locked/>
    <w:rsid w:val="0056739D"/>
    <w:rPr>
      <w:rFonts w:ascii="Cambria" w:hAnsi="Cambria" w:cs="Times New Roman"/>
    </w:rPr>
  </w:style>
  <w:style w:type="paragraph" w:styleId="Titre">
    <w:name w:val="Title"/>
    <w:aliases w:val="Titre tableau"/>
    <w:basedOn w:val="Normal"/>
    <w:link w:val="TitreCar"/>
    <w:qFormat/>
    <w:rsid w:val="00755FBF"/>
    <w:pPr>
      <w:jc w:val="center"/>
    </w:pPr>
    <w:rPr>
      <w:rFonts w:ascii="Arial" w:hAnsi="Arial" w:cs="Arial"/>
      <w:b/>
      <w:bCs/>
      <w:sz w:val="28"/>
    </w:rPr>
  </w:style>
  <w:style w:type="character" w:customStyle="1" w:styleId="TitreCar">
    <w:name w:val="Titre Car"/>
    <w:aliases w:val="Titre tableau Car"/>
    <w:link w:val="Titre"/>
    <w:locked/>
    <w:rsid w:val="00D242CC"/>
    <w:rPr>
      <w:rFonts w:ascii="Arial" w:hAnsi="Arial" w:cs="Arial"/>
      <w:b/>
      <w:bCs/>
      <w:sz w:val="24"/>
      <w:szCs w:val="24"/>
    </w:rPr>
  </w:style>
  <w:style w:type="paragraph" w:styleId="Corpsdetexte">
    <w:name w:val="Body Text"/>
    <w:basedOn w:val="Normal"/>
    <w:link w:val="CorpsdetexteCar"/>
    <w:semiHidden/>
    <w:rsid w:val="00755FBF"/>
    <w:pPr>
      <w:tabs>
        <w:tab w:val="left" w:pos="900"/>
      </w:tabs>
      <w:jc w:val="both"/>
    </w:pPr>
    <w:rPr>
      <w:rFonts w:ascii="Arial" w:hAnsi="Arial" w:cs="Arial"/>
      <w:sz w:val="22"/>
    </w:rPr>
  </w:style>
  <w:style w:type="character" w:customStyle="1" w:styleId="CorpsdetexteCar">
    <w:name w:val="Corps de texte Car"/>
    <w:link w:val="Corpsdetexte"/>
    <w:semiHidden/>
    <w:locked/>
    <w:rsid w:val="0056739D"/>
    <w:rPr>
      <w:rFonts w:cs="Times New Roman"/>
      <w:sz w:val="24"/>
      <w:szCs w:val="24"/>
    </w:rPr>
  </w:style>
  <w:style w:type="paragraph" w:styleId="Retraitcorpsdetexte">
    <w:name w:val="Body Text Indent"/>
    <w:basedOn w:val="Normal"/>
    <w:link w:val="RetraitcorpsdetexteCar"/>
    <w:semiHidden/>
    <w:rsid w:val="00755FBF"/>
    <w:pPr>
      <w:spacing w:after="120"/>
      <w:ind w:left="283"/>
    </w:pPr>
  </w:style>
  <w:style w:type="character" w:customStyle="1" w:styleId="RetraitcorpsdetexteCar">
    <w:name w:val="Retrait corps de texte Car"/>
    <w:link w:val="Retraitcorpsdetexte"/>
    <w:semiHidden/>
    <w:locked/>
    <w:rsid w:val="0056739D"/>
    <w:rPr>
      <w:rFonts w:cs="Times New Roman"/>
      <w:sz w:val="24"/>
      <w:szCs w:val="24"/>
    </w:rPr>
  </w:style>
  <w:style w:type="paragraph" w:styleId="En-tte">
    <w:name w:val="header"/>
    <w:basedOn w:val="Normal"/>
    <w:link w:val="En-tteCar"/>
    <w:semiHidden/>
    <w:rsid w:val="00755FBF"/>
    <w:pPr>
      <w:tabs>
        <w:tab w:val="center" w:pos="4536"/>
        <w:tab w:val="right" w:pos="9072"/>
      </w:tabs>
    </w:pPr>
    <w:rPr>
      <w:rFonts w:ascii="Courier" w:hAnsi="Courier"/>
      <w:sz w:val="20"/>
      <w:szCs w:val="20"/>
    </w:rPr>
  </w:style>
  <w:style w:type="character" w:customStyle="1" w:styleId="En-tteCar">
    <w:name w:val="En-tête Car"/>
    <w:link w:val="En-tte"/>
    <w:semiHidden/>
    <w:locked/>
    <w:rsid w:val="0056739D"/>
    <w:rPr>
      <w:rFonts w:cs="Times New Roman"/>
      <w:sz w:val="24"/>
      <w:szCs w:val="24"/>
    </w:rPr>
  </w:style>
  <w:style w:type="paragraph" w:styleId="Corpsdetexte3">
    <w:name w:val="Body Text 3"/>
    <w:basedOn w:val="Normal"/>
    <w:link w:val="Corpsdetexte3Car"/>
    <w:semiHidden/>
    <w:rsid w:val="00755FBF"/>
    <w:pPr>
      <w:jc w:val="both"/>
    </w:pPr>
    <w:rPr>
      <w:b/>
      <w:i/>
      <w:szCs w:val="20"/>
      <w:u w:val="single"/>
    </w:rPr>
  </w:style>
  <w:style w:type="character" w:customStyle="1" w:styleId="Corpsdetexte3Car">
    <w:name w:val="Corps de texte 3 Car"/>
    <w:link w:val="Corpsdetexte3"/>
    <w:semiHidden/>
    <w:locked/>
    <w:rsid w:val="0056739D"/>
    <w:rPr>
      <w:rFonts w:cs="Times New Roman"/>
      <w:sz w:val="16"/>
      <w:szCs w:val="16"/>
    </w:rPr>
  </w:style>
  <w:style w:type="paragraph" w:styleId="TM3">
    <w:name w:val="toc 3"/>
    <w:basedOn w:val="Normal"/>
    <w:next w:val="Normal"/>
    <w:autoRedefine/>
    <w:semiHidden/>
    <w:rsid w:val="004827DD"/>
    <w:pPr>
      <w:tabs>
        <w:tab w:val="left" w:pos="4860"/>
      </w:tabs>
    </w:pPr>
    <w:rPr>
      <w:sz w:val="22"/>
      <w:szCs w:val="20"/>
    </w:rPr>
  </w:style>
  <w:style w:type="paragraph" w:styleId="TM4">
    <w:name w:val="toc 4"/>
    <w:basedOn w:val="Normal"/>
    <w:next w:val="Normal"/>
    <w:autoRedefine/>
    <w:semiHidden/>
    <w:rsid w:val="001E0CA5"/>
    <w:pPr>
      <w:jc w:val="center"/>
    </w:pPr>
    <w:rPr>
      <w:b/>
      <w:sz w:val="28"/>
      <w:szCs w:val="28"/>
    </w:rPr>
  </w:style>
  <w:style w:type="paragraph" w:styleId="Normalcentr">
    <w:name w:val="Block Text"/>
    <w:basedOn w:val="Normal"/>
    <w:semiHidden/>
    <w:rsid w:val="00755FBF"/>
    <w:pPr>
      <w:ind w:left="142" w:right="-284"/>
      <w:jc w:val="center"/>
    </w:pPr>
    <w:rPr>
      <w:rFonts w:ascii="Arial" w:hAnsi="Arial"/>
      <w:sz w:val="22"/>
      <w:szCs w:val="20"/>
    </w:rPr>
  </w:style>
  <w:style w:type="paragraph" w:styleId="Pieddepage">
    <w:name w:val="footer"/>
    <w:basedOn w:val="Normal"/>
    <w:link w:val="PieddepageCar"/>
    <w:uiPriority w:val="99"/>
    <w:rsid w:val="00755FBF"/>
    <w:pPr>
      <w:tabs>
        <w:tab w:val="center" w:pos="4536"/>
        <w:tab w:val="right" w:pos="9072"/>
      </w:tabs>
    </w:pPr>
  </w:style>
  <w:style w:type="character" w:customStyle="1" w:styleId="PieddepageCar">
    <w:name w:val="Pied de page Car"/>
    <w:link w:val="Pieddepage"/>
    <w:uiPriority w:val="99"/>
    <w:locked/>
    <w:rsid w:val="005965C3"/>
    <w:rPr>
      <w:rFonts w:cs="Times New Roman"/>
      <w:sz w:val="24"/>
      <w:szCs w:val="24"/>
    </w:rPr>
  </w:style>
  <w:style w:type="character" w:styleId="Numrodepage">
    <w:name w:val="page number"/>
    <w:semiHidden/>
    <w:rsid w:val="00755FBF"/>
    <w:rPr>
      <w:rFonts w:cs="Times New Roman"/>
    </w:rPr>
  </w:style>
  <w:style w:type="paragraph" w:styleId="TM2">
    <w:name w:val="toc 2"/>
    <w:basedOn w:val="Normal"/>
    <w:next w:val="Normal"/>
    <w:autoRedefine/>
    <w:uiPriority w:val="39"/>
    <w:rsid w:val="007073E7"/>
    <w:pPr>
      <w:tabs>
        <w:tab w:val="right" w:leader="dot" w:pos="10194"/>
      </w:tabs>
    </w:pPr>
    <w:rPr>
      <w:b/>
      <w:smallCaps/>
      <w:sz w:val="22"/>
      <w:szCs w:val="20"/>
    </w:rPr>
  </w:style>
  <w:style w:type="paragraph" w:styleId="Corpsdetexte2">
    <w:name w:val="Body Text 2"/>
    <w:basedOn w:val="Normal"/>
    <w:link w:val="Corpsdetexte2Car"/>
    <w:semiHidden/>
    <w:rsid w:val="00755FBF"/>
    <w:pPr>
      <w:spacing w:line="480" w:lineRule="auto"/>
      <w:jc w:val="both"/>
    </w:pPr>
  </w:style>
  <w:style w:type="character" w:customStyle="1" w:styleId="Corpsdetexte2Car">
    <w:name w:val="Corps de texte 2 Car"/>
    <w:link w:val="Corpsdetexte2"/>
    <w:semiHidden/>
    <w:locked/>
    <w:rsid w:val="0056739D"/>
    <w:rPr>
      <w:rFonts w:cs="Times New Roman"/>
      <w:sz w:val="24"/>
      <w:szCs w:val="24"/>
    </w:rPr>
  </w:style>
  <w:style w:type="paragraph" w:styleId="Lgende">
    <w:name w:val="caption"/>
    <w:basedOn w:val="Normal"/>
    <w:next w:val="Normal"/>
    <w:qFormat/>
    <w:rsid w:val="00755FBF"/>
    <w:pPr>
      <w:jc w:val="both"/>
    </w:pPr>
    <w:rPr>
      <w:b/>
      <w:bCs/>
      <w:i/>
      <w:iCs/>
    </w:rPr>
  </w:style>
  <w:style w:type="paragraph" w:styleId="Listecontinue">
    <w:name w:val="List Continue"/>
    <w:basedOn w:val="Normal"/>
    <w:semiHidden/>
    <w:rsid w:val="00755FBF"/>
    <w:pPr>
      <w:spacing w:after="120"/>
      <w:ind w:left="283"/>
    </w:pPr>
    <w:rPr>
      <w:sz w:val="20"/>
      <w:szCs w:val="20"/>
    </w:rPr>
  </w:style>
  <w:style w:type="paragraph" w:customStyle="1" w:styleId="OmniPage1">
    <w:name w:val="OmniPage #1"/>
    <w:basedOn w:val="Normal"/>
    <w:rsid w:val="00755FBF"/>
    <w:rPr>
      <w:sz w:val="20"/>
      <w:szCs w:val="20"/>
      <w:lang w:val="en-US"/>
    </w:rPr>
  </w:style>
  <w:style w:type="paragraph" w:customStyle="1" w:styleId="OmniPage2">
    <w:name w:val="OmniPage #2"/>
    <w:basedOn w:val="Normal"/>
    <w:rsid w:val="00755FBF"/>
    <w:rPr>
      <w:sz w:val="20"/>
      <w:szCs w:val="20"/>
      <w:lang w:val="en-US"/>
    </w:rPr>
  </w:style>
  <w:style w:type="paragraph" w:customStyle="1" w:styleId="OmniPage3">
    <w:name w:val="OmniPage #3"/>
    <w:basedOn w:val="Normal"/>
    <w:rsid w:val="00755FBF"/>
    <w:rPr>
      <w:sz w:val="20"/>
      <w:szCs w:val="20"/>
      <w:lang w:val="en-US"/>
    </w:rPr>
  </w:style>
  <w:style w:type="paragraph" w:customStyle="1" w:styleId="OmniPage4">
    <w:name w:val="OmniPage #4"/>
    <w:basedOn w:val="Normal"/>
    <w:rsid w:val="00755FBF"/>
    <w:rPr>
      <w:sz w:val="20"/>
      <w:szCs w:val="20"/>
      <w:lang w:val="en-US"/>
    </w:rPr>
  </w:style>
  <w:style w:type="paragraph" w:styleId="Sous-titre">
    <w:name w:val="Subtitle"/>
    <w:basedOn w:val="Normal"/>
    <w:link w:val="Sous-titreCar"/>
    <w:qFormat/>
    <w:rsid w:val="00755FBF"/>
    <w:pPr>
      <w:jc w:val="center"/>
    </w:pPr>
    <w:rPr>
      <w:b/>
      <w:bCs/>
      <w:sz w:val="22"/>
    </w:rPr>
  </w:style>
  <w:style w:type="character" w:customStyle="1" w:styleId="Sous-titreCar">
    <w:name w:val="Sous-titre Car"/>
    <w:link w:val="Sous-titre"/>
    <w:locked/>
    <w:rsid w:val="0056739D"/>
    <w:rPr>
      <w:rFonts w:ascii="Cambria" w:hAnsi="Cambria" w:cs="Times New Roman"/>
      <w:sz w:val="24"/>
      <w:szCs w:val="24"/>
    </w:rPr>
  </w:style>
  <w:style w:type="character" w:styleId="Marquedecommentaire">
    <w:name w:val="annotation reference"/>
    <w:semiHidden/>
    <w:rsid w:val="00316D5A"/>
    <w:rPr>
      <w:rFonts w:cs="Times New Roman"/>
      <w:sz w:val="18"/>
    </w:rPr>
  </w:style>
  <w:style w:type="paragraph" w:styleId="Commentaire">
    <w:name w:val="annotation text"/>
    <w:basedOn w:val="Normal"/>
    <w:link w:val="CommentaireCar"/>
    <w:uiPriority w:val="99"/>
    <w:semiHidden/>
    <w:rsid w:val="00316D5A"/>
  </w:style>
  <w:style w:type="character" w:customStyle="1" w:styleId="CommentaireCar">
    <w:name w:val="Commentaire Car"/>
    <w:link w:val="Commentaire"/>
    <w:uiPriority w:val="99"/>
    <w:semiHidden/>
    <w:locked/>
    <w:rsid w:val="00316D5A"/>
    <w:rPr>
      <w:rFonts w:cs="Times New Roman"/>
      <w:sz w:val="24"/>
    </w:rPr>
  </w:style>
  <w:style w:type="paragraph" w:styleId="Objetducommentaire">
    <w:name w:val="annotation subject"/>
    <w:basedOn w:val="Commentaire"/>
    <w:next w:val="Commentaire"/>
    <w:link w:val="ObjetducommentaireCar"/>
    <w:semiHidden/>
    <w:rsid w:val="00316D5A"/>
    <w:rPr>
      <w:b/>
      <w:bCs/>
    </w:rPr>
  </w:style>
  <w:style w:type="character" w:customStyle="1" w:styleId="ObjetducommentaireCar">
    <w:name w:val="Objet du commentaire Car"/>
    <w:link w:val="Objetducommentaire"/>
    <w:semiHidden/>
    <w:locked/>
    <w:rsid w:val="00316D5A"/>
    <w:rPr>
      <w:rFonts w:cs="Times New Roman"/>
      <w:b/>
      <w:sz w:val="24"/>
    </w:rPr>
  </w:style>
  <w:style w:type="paragraph" w:styleId="Textedebulles">
    <w:name w:val="Balloon Text"/>
    <w:basedOn w:val="Normal"/>
    <w:link w:val="TextedebullesCar"/>
    <w:semiHidden/>
    <w:rsid w:val="00316D5A"/>
    <w:rPr>
      <w:rFonts w:ascii="Lucida Grande" w:hAnsi="Lucida Grande"/>
      <w:sz w:val="18"/>
      <w:szCs w:val="18"/>
    </w:rPr>
  </w:style>
  <w:style w:type="character" w:customStyle="1" w:styleId="TextedebullesCar">
    <w:name w:val="Texte de bulles Car"/>
    <w:link w:val="Textedebulles"/>
    <w:semiHidden/>
    <w:locked/>
    <w:rsid w:val="00316D5A"/>
    <w:rPr>
      <w:rFonts w:ascii="Lucida Grande" w:hAnsi="Lucida Grande" w:cs="Times New Roman"/>
      <w:sz w:val="18"/>
    </w:rPr>
  </w:style>
  <w:style w:type="character" w:customStyle="1" w:styleId="WW8Num3z2">
    <w:name w:val="WW8Num3z2"/>
    <w:rsid w:val="002C15DC"/>
    <w:rPr>
      <w:rFonts w:ascii="Wingdings" w:hAnsi="Wingdings"/>
    </w:rPr>
  </w:style>
  <w:style w:type="paragraph" w:customStyle="1" w:styleId="Default">
    <w:name w:val="Default"/>
    <w:rsid w:val="007C5FF3"/>
    <w:pPr>
      <w:autoSpaceDE w:val="0"/>
      <w:autoSpaceDN w:val="0"/>
      <w:adjustRightInd w:val="0"/>
    </w:pPr>
    <w:rPr>
      <w:rFonts w:ascii="Arial" w:hAnsi="Arial" w:cs="Arial"/>
      <w:color w:val="000000"/>
      <w:sz w:val="24"/>
      <w:szCs w:val="24"/>
    </w:rPr>
  </w:style>
  <w:style w:type="paragraph" w:styleId="Textebrut">
    <w:name w:val="Plain Text"/>
    <w:basedOn w:val="Default"/>
    <w:next w:val="Default"/>
    <w:link w:val="TextebrutCar"/>
    <w:rsid w:val="007C5FF3"/>
    <w:rPr>
      <w:rFonts w:cs="Times New Roman"/>
      <w:color w:val="auto"/>
    </w:rPr>
  </w:style>
  <w:style w:type="character" w:customStyle="1" w:styleId="TextebrutCar">
    <w:name w:val="Texte brut Car"/>
    <w:link w:val="Textebrut"/>
    <w:semiHidden/>
    <w:locked/>
    <w:rsid w:val="0056739D"/>
    <w:rPr>
      <w:rFonts w:ascii="Courier New" w:hAnsi="Courier New" w:cs="Courier New"/>
      <w:sz w:val="20"/>
      <w:szCs w:val="20"/>
    </w:rPr>
  </w:style>
  <w:style w:type="paragraph" w:styleId="TM1">
    <w:name w:val="toc 1"/>
    <w:basedOn w:val="Normal"/>
    <w:next w:val="Normal"/>
    <w:autoRedefine/>
    <w:uiPriority w:val="39"/>
    <w:rsid w:val="00F57B01"/>
  </w:style>
  <w:style w:type="character" w:styleId="Lienhypertexte">
    <w:name w:val="Hyperlink"/>
    <w:uiPriority w:val="99"/>
    <w:rsid w:val="00F57B01"/>
    <w:rPr>
      <w:rFonts w:cs="Times New Roman"/>
      <w:color w:val="0000FF"/>
      <w:u w:val="single"/>
    </w:rPr>
  </w:style>
  <w:style w:type="table" w:styleId="Grilledutableau">
    <w:name w:val="Table Grid"/>
    <w:basedOn w:val="TableauNormal"/>
    <w:rsid w:val="002D40F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semiHidden/>
    <w:rsid w:val="00B06AF9"/>
    <w:rPr>
      <w:sz w:val="20"/>
      <w:szCs w:val="20"/>
    </w:rPr>
  </w:style>
  <w:style w:type="character" w:customStyle="1" w:styleId="NotedebasdepageCar">
    <w:name w:val="Note de bas de page Car"/>
    <w:link w:val="Notedebasdepage"/>
    <w:semiHidden/>
    <w:locked/>
    <w:rsid w:val="0056739D"/>
    <w:rPr>
      <w:rFonts w:cs="Times New Roman"/>
      <w:sz w:val="20"/>
      <w:szCs w:val="20"/>
    </w:rPr>
  </w:style>
  <w:style w:type="character" w:styleId="Appelnotedebasdep">
    <w:name w:val="footnote reference"/>
    <w:semiHidden/>
    <w:rsid w:val="00B06AF9"/>
    <w:rPr>
      <w:rFonts w:cs="Times New Roman"/>
      <w:vertAlign w:val="superscript"/>
    </w:rPr>
  </w:style>
  <w:style w:type="paragraph" w:styleId="Paragraphedeliste">
    <w:name w:val="List Paragraph"/>
    <w:basedOn w:val="Normal"/>
    <w:uiPriority w:val="34"/>
    <w:qFormat/>
    <w:rsid w:val="004822BF"/>
    <w:pPr>
      <w:ind w:left="720"/>
      <w:contextualSpacing/>
    </w:pPr>
  </w:style>
  <w:style w:type="character" w:styleId="Textedelespacerserv">
    <w:name w:val="Placeholder Text"/>
    <w:uiPriority w:val="99"/>
    <w:semiHidden/>
    <w:rsid w:val="003E182B"/>
    <w:rPr>
      <w:color w:val="808080"/>
    </w:rPr>
  </w:style>
  <w:style w:type="paragraph" w:styleId="NormalWeb">
    <w:name w:val="Normal (Web)"/>
    <w:basedOn w:val="Normal"/>
    <w:uiPriority w:val="99"/>
    <w:unhideWhenUsed/>
    <w:locked/>
    <w:rsid w:val="00510788"/>
    <w:pPr>
      <w:spacing w:before="100" w:beforeAutospacing="1" w:after="100" w:afterAutospacing="1"/>
    </w:pPr>
  </w:style>
  <w:style w:type="character" w:styleId="lev">
    <w:name w:val="Strong"/>
    <w:basedOn w:val="Policepardfaut"/>
    <w:uiPriority w:val="22"/>
    <w:qFormat/>
    <w:rsid w:val="00510788"/>
    <w:rPr>
      <w:b/>
      <w:bCs/>
    </w:rPr>
  </w:style>
  <w:style w:type="character" w:styleId="Accentuation">
    <w:name w:val="Emphasis"/>
    <w:basedOn w:val="Policepardfaut"/>
    <w:uiPriority w:val="20"/>
    <w:qFormat/>
    <w:rsid w:val="00510788"/>
    <w:rPr>
      <w:i/>
      <w:iCs/>
    </w:rPr>
  </w:style>
  <w:style w:type="character" w:customStyle="1" w:styleId="Style3">
    <w:name w:val="Style3"/>
    <w:basedOn w:val="Policepardfaut"/>
    <w:uiPriority w:val="1"/>
    <w:rsid w:val="00C13046"/>
    <w:rPr>
      <w:rFonts w:ascii="Times New Roman" w:hAnsi="Times New Roman"/>
      <w:i/>
      <w:sz w:val="20"/>
    </w:rPr>
  </w:style>
  <w:style w:type="paragraph" w:customStyle="1" w:styleId="ZEmetteur">
    <w:name w:val="*ZEmetteur"/>
    <w:basedOn w:val="Normal"/>
    <w:qFormat/>
    <w:rsid w:val="00C13046"/>
    <w:pPr>
      <w:jc w:val="right"/>
    </w:pPr>
    <w:rPr>
      <w:rFonts w:ascii="Marianne" w:eastAsiaTheme="minorHAnsi" w:hAnsi="Marianne" w:cs="Arial"/>
      <w:b/>
      <w:noProof/>
    </w:rPr>
  </w:style>
  <w:style w:type="paragraph" w:customStyle="1" w:styleId="Piedpage">
    <w:name w:val="*Pied page"/>
    <w:basedOn w:val="Normal"/>
    <w:rsid w:val="00BB0677"/>
    <w:pPr>
      <w:tabs>
        <w:tab w:val="left" w:pos="9720"/>
      </w:tabs>
      <w:jc w:val="both"/>
    </w:pPr>
    <w:rPr>
      <w:rFonts w:ascii="Arial" w:hAnsi="Arial" w:cs="Arial"/>
      <w:sz w:val="16"/>
      <w:szCs w:val="14"/>
    </w:rPr>
  </w:style>
  <w:style w:type="character" w:customStyle="1" w:styleId="STYLETEXTE">
    <w:name w:val="STYLE_TEXTE"/>
    <w:unhideWhenUsed/>
    <w:qFormat/>
    <w:rsid w:val="00062E72"/>
    <w:rPr>
      <w:rFonts w:ascii="Calibri" w:hAnsi="Calibri"/>
      <w:sz w:val="22"/>
      <w:szCs w:val="22"/>
    </w:rPr>
  </w:style>
  <w:style w:type="character" w:customStyle="1" w:styleId="STYLETEXTESUPPRIME">
    <w:name w:val="STYLE_TEXTE_SUPPRIME"/>
    <w:unhideWhenUsed/>
    <w:qFormat/>
    <w:rsid w:val="00062E72"/>
    <w:rPr>
      <w:rFonts w:ascii="Calibri" w:hAnsi="Calibri"/>
      <w:b/>
      <w:strike/>
      <w:color w:val="4472C4"/>
      <w:sz w:val="22"/>
      <w:szCs w:val="22"/>
    </w:rPr>
  </w:style>
  <w:style w:type="character" w:customStyle="1" w:styleId="STYLETEXTEINSERE">
    <w:name w:val="STYLE_TEXTE_INSERE"/>
    <w:unhideWhenUsed/>
    <w:qFormat/>
    <w:rsid w:val="00062E72"/>
    <w:rPr>
      <w:rFonts w:ascii="Calibri" w:hAnsi="Calibri"/>
      <w:b/>
      <w:color w:val="4472C4"/>
      <w:sz w:val="22"/>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789322818">
      <w:bodyDiv w:val="1"/>
      <w:marLeft w:val="0"/>
      <w:marRight w:val="0"/>
      <w:marTop w:val="0"/>
      <w:marBottom w:val="0"/>
      <w:divBdr>
        <w:top w:val="none" w:sz="0" w:space="0" w:color="auto"/>
        <w:left w:val="none" w:sz="0" w:space="0" w:color="auto"/>
        <w:bottom w:val="none" w:sz="0" w:space="0" w:color="auto"/>
        <w:right w:val="none" w:sz="0" w:space="0" w:color="auto"/>
      </w:divBdr>
    </w:div>
    <w:div w:id="1054353460">
      <w:bodyDiv w:val="1"/>
      <w:marLeft w:val="0"/>
      <w:marRight w:val="0"/>
      <w:marTop w:val="0"/>
      <w:marBottom w:val="0"/>
      <w:divBdr>
        <w:top w:val="none" w:sz="0" w:space="0" w:color="auto"/>
        <w:left w:val="none" w:sz="0" w:space="0" w:color="auto"/>
        <w:bottom w:val="none" w:sz="0" w:space="0" w:color="auto"/>
        <w:right w:val="none" w:sz="0" w:space="0" w:color="auto"/>
      </w:divBdr>
    </w:div>
    <w:div w:id="1281303604">
      <w:bodyDiv w:val="1"/>
      <w:marLeft w:val="0"/>
      <w:marRight w:val="0"/>
      <w:marTop w:val="0"/>
      <w:marBottom w:val="0"/>
      <w:divBdr>
        <w:top w:val="none" w:sz="0" w:space="0" w:color="auto"/>
        <w:left w:val="none" w:sz="0" w:space="0" w:color="auto"/>
        <w:bottom w:val="none" w:sz="0" w:space="0" w:color="auto"/>
        <w:right w:val="none" w:sz="0" w:space="0" w:color="auto"/>
      </w:divBdr>
    </w:div>
    <w:div w:id="1515418798">
      <w:bodyDiv w:val="1"/>
      <w:marLeft w:val="0"/>
      <w:marRight w:val="0"/>
      <w:marTop w:val="0"/>
      <w:marBottom w:val="0"/>
      <w:divBdr>
        <w:top w:val="none" w:sz="0" w:space="0" w:color="auto"/>
        <w:left w:val="none" w:sz="0" w:space="0" w:color="auto"/>
        <w:bottom w:val="none" w:sz="0" w:space="0" w:color="auto"/>
        <w:right w:val="none" w:sz="0" w:space="0" w:color="auto"/>
      </w:divBdr>
    </w:div>
    <w:div w:id="1746994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hyperlink" Target="mailto:alioune.boye@intradef.gouv.fr" TargetMode="Externa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mf-medprev-sect-ne.conseiller.fct@intradef.gouv.fr"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economie.gouv.fr/daj/formulaires-declaration-candida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61BEBCED357435C92BCDDD6467CF6C6"/>
        <w:category>
          <w:name w:val="Général"/>
          <w:gallery w:val="placeholder"/>
        </w:category>
        <w:types>
          <w:type w:val="bbPlcHdr"/>
        </w:types>
        <w:behaviors>
          <w:behavior w:val="content"/>
        </w:behaviors>
        <w:guid w:val="{EBA0E989-C03E-4B01-87C6-B4813BD8E21D}"/>
      </w:docPartPr>
      <w:docPartBody>
        <w:p w:rsidR="00D43073" w:rsidRDefault="00F82D28" w:rsidP="00F82D28">
          <w:pPr>
            <w:pStyle w:val="161BEBCED357435C92BCDDD6467CF6C6"/>
          </w:pPr>
          <w:r>
            <w:rPr>
              <w:rStyle w:val="Textedelespacerserv"/>
            </w:rPr>
            <w:t>Choisissez une section</w:t>
          </w:r>
        </w:p>
      </w:docPartBody>
    </w:docPart>
    <w:docPart>
      <w:docPartPr>
        <w:name w:val="B5C17D0DDD4A461E96298DE0E3E79C14"/>
        <w:category>
          <w:name w:val="Général"/>
          <w:gallery w:val="placeholder"/>
        </w:category>
        <w:types>
          <w:type w:val="bbPlcHdr"/>
        </w:types>
        <w:behaviors>
          <w:behavior w:val="content"/>
        </w:behaviors>
        <w:guid w:val="{CE783F2B-615B-41EC-A31C-594CF52CCAA7}"/>
      </w:docPartPr>
      <w:docPartBody>
        <w:p w:rsidR="003C32EC" w:rsidRDefault="003C32EC" w:rsidP="003C32EC">
          <w:pPr>
            <w:pStyle w:val="B5C17D0DDD4A461E96298DE0E3E79C14"/>
          </w:pPr>
          <w:r w:rsidRPr="00C93BF4">
            <w:rPr>
              <w:rStyle w:val="Textedelespacerserv"/>
              <w:sz w:val="20"/>
              <w:szCs w:val="20"/>
            </w:rPr>
            <w:t>Choisissez un élément.</w:t>
          </w:r>
        </w:p>
      </w:docPartBody>
    </w:docPart>
    <w:docPart>
      <w:docPartPr>
        <w:name w:val="F82D261770124C218C853663EE4AABE0"/>
        <w:category>
          <w:name w:val="Général"/>
          <w:gallery w:val="placeholder"/>
        </w:category>
        <w:types>
          <w:type w:val="bbPlcHdr"/>
        </w:types>
        <w:behaviors>
          <w:behavior w:val="content"/>
        </w:behaviors>
        <w:guid w:val="{4A31DD1E-F8F3-40FF-82F3-664C46FF85E7}"/>
      </w:docPartPr>
      <w:docPartBody>
        <w:p w:rsidR="000055DD" w:rsidRDefault="001B3B4F" w:rsidP="001B3B4F">
          <w:pPr>
            <w:pStyle w:val="F82D261770124C218C853663EE4AABE0"/>
          </w:pPr>
          <w:r w:rsidRPr="006503C0">
            <w:rPr>
              <w:rStyle w:val="Textedelespacerserv"/>
            </w:rPr>
            <w:t xml:space="preserve">Choisissez un </w:t>
          </w:r>
          <w:r>
            <w:rPr>
              <w:rStyle w:val="Textedelespacerserv"/>
            </w:rPr>
            <w:t>paragraphe en fonction de l’insertion ou non d’une note éliminatoire</w:t>
          </w:r>
        </w:p>
      </w:docPartBody>
    </w:docPart>
    <w:docPart>
      <w:docPartPr>
        <w:name w:val="DDECA4E2EADE415593DA0B0FED10B54E"/>
        <w:category>
          <w:name w:val="Général"/>
          <w:gallery w:val="placeholder"/>
        </w:category>
        <w:types>
          <w:type w:val="bbPlcHdr"/>
        </w:types>
        <w:behaviors>
          <w:behavior w:val="content"/>
        </w:behaviors>
        <w:guid w:val="{C869FF5B-7A03-4F69-8A99-9F3A2FF3F30C}"/>
      </w:docPartPr>
      <w:docPartBody>
        <w:p w:rsidR="000055DD" w:rsidRDefault="001B3B4F" w:rsidP="001B3B4F">
          <w:pPr>
            <w:pStyle w:val="DDECA4E2EADE415593DA0B0FED10B54E"/>
          </w:pPr>
          <w:r w:rsidRPr="006503C0">
            <w:rPr>
              <w:rStyle w:val="Textedelespacerserv"/>
            </w:rPr>
            <w:t xml:space="preserve">Choisissez un </w:t>
          </w:r>
          <w:r>
            <w:rPr>
              <w:rStyle w:val="Textedelespacerserv"/>
            </w:rPr>
            <w:t>paragraphe en fonction de l’insertion ou non d’une note éliminatoire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Lucida Grande">
    <w:altName w:val="Arial"/>
    <w:charset w:val="00"/>
    <w:family w:val="auto"/>
    <w:pitch w:val="variable"/>
    <w:sig w:usb0="E1000AEF" w:usb1="5000A1FF" w:usb2="00000000" w:usb3="00000000" w:csb0="000001BF" w:csb1="00000000"/>
  </w:font>
  <w:font w:name="Marianne">
    <w:altName w:val="Calibri"/>
    <w:panose1 w:val="02000000000000000000"/>
    <w:charset w:val="00"/>
    <w:family w:val="modern"/>
    <w:notTrueType/>
    <w:pitch w:val="variable"/>
    <w:sig w:usb0="0000000F" w:usb1="00000000" w:usb2="00000000" w:usb3="00000000" w:csb0="00000003" w:csb1="00000000"/>
  </w:font>
  <w:font w:name="Marianne Medium">
    <w:panose1 w:val="02000000000000000000"/>
    <w:charset w:val="00"/>
    <w:family w:val="modern"/>
    <w:notTrueType/>
    <w:pitch w:val="variable"/>
    <w:sig w:usb0="0000000F" w:usb1="00000000" w:usb2="00000000" w:usb3="00000000" w:csb0="00000003" w:csb1="00000000"/>
  </w:font>
  <w:font w:name="Trebuchet MS">
    <w:panose1 w:val="020B0603020202020204"/>
    <w:charset w:val="00"/>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166"/>
    <w:rsid w:val="000055DD"/>
    <w:rsid w:val="000179D1"/>
    <w:rsid w:val="000A0BA7"/>
    <w:rsid w:val="00127F33"/>
    <w:rsid w:val="00163E78"/>
    <w:rsid w:val="001B3B4F"/>
    <w:rsid w:val="001C557A"/>
    <w:rsid w:val="001E71C1"/>
    <w:rsid w:val="00336CEC"/>
    <w:rsid w:val="003439E0"/>
    <w:rsid w:val="00380FD8"/>
    <w:rsid w:val="003C32EC"/>
    <w:rsid w:val="004E5C44"/>
    <w:rsid w:val="00506114"/>
    <w:rsid w:val="00543D50"/>
    <w:rsid w:val="00583CE1"/>
    <w:rsid w:val="00593BE2"/>
    <w:rsid w:val="005E553E"/>
    <w:rsid w:val="0064018E"/>
    <w:rsid w:val="00660A73"/>
    <w:rsid w:val="00680A67"/>
    <w:rsid w:val="006F4955"/>
    <w:rsid w:val="00704B06"/>
    <w:rsid w:val="0072289B"/>
    <w:rsid w:val="007F121F"/>
    <w:rsid w:val="007F22D6"/>
    <w:rsid w:val="00815DA0"/>
    <w:rsid w:val="008A2166"/>
    <w:rsid w:val="008F148C"/>
    <w:rsid w:val="008F3F88"/>
    <w:rsid w:val="009441F4"/>
    <w:rsid w:val="009450D5"/>
    <w:rsid w:val="00AB234E"/>
    <w:rsid w:val="00AF6829"/>
    <w:rsid w:val="00B13175"/>
    <w:rsid w:val="00B512A6"/>
    <w:rsid w:val="00BC747C"/>
    <w:rsid w:val="00C32F62"/>
    <w:rsid w:val="00C66245"/>
    <w:rsid w:val="00C74273"/>
    <w:rsid w:val="00CF3AA9"/>
    <w:rsid w:val="00D3590F"/>
    <w:rsid w:val="00D43073"/>
    <w:rsid w:val="00D756D9"/>
    <w:rsid w:val="00DB2EFB"/>
    <w:rsid w:val="00E140D1"/>
    <w:rsid w:val="00E16E94"/>
    <w:rsid w:val="00E3446A"/>
    <w:rsid w:val="00E408D5"/>
    <w:rsid w:val="00E56157"/>
    <w:rsid w:val="00F05ACF"/>
    <w:rsid w:val="00F11F78"/>
    <w:rsid w:val="00F82D28"/>
    <w:rsid w:val="00FD3E4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uiPriority w:val="99"/>
    <w:semiHidden/>
    <w:rsid w:val="00DB2EFB"/>
    <w:rPr>
      <w:color w:val="808080"/>
    </w:rPr>
  </w:style>
  <w:style w:type="paragraph" w:customStyle="1" w:styleId="587425E23C8C4BAD9D92E79F453778F6">
    <w:name w:val="587425E23C8C4BAD9D92E79F453778F6"/>
    <w:rsid w:val="008A2166"/>
  </w:style>
  <w:style w:type="paragraph" w:customStyle="1" w:styleId="150228370BB24D4BBB242FDEDAC46382">
    <w:name w:val="150228370BB24D4BBB242FDEDAC46382"/>
    <w:rsid w:val="008A2166"/>
  </w:style>
  <w:style w:type="paragraph" w:customStyle="1" w:styleId="C4BFD27C547F44E89A1F72C4E22E1365">
    <w:name w:val="C4BFD27C547F44E89A1F72C4E22E1365"/>
    <w:rsid w:val="008A2166"/>
  </w:style>
  <w:style w:type="paragraph" w:customStyle="1" w:styleId="3FA779950A1E4E85AF69BD7D802C5262">
    <w:name w:val="3FA779950A1E4E85AF69BD7D802C5262"/>
    <w:rsid w:val="008A2166"/>
  </w:style>
  <w:style w:type="paragraph" w:customStyle="1" w:styleId="3879582FAF5441C7A0E8DBAE245B49C5">
    <w:name w:val="3879582FAF5441C7A0E8DBAE245B49C5"/>
    <w:rsid w:val="00F82D28"/>
  </w:style>
  <w:style w:type="paragraph" w:customStyle="1" w:styleId="8F8D9C599CF14B67B06BC772D8E3517F">
    <w:name w:val="8F8D9C599CF14B67B06BC772D8E3517F"/>
    <w:rsid w:val="00F82D28"/>
  </w:style>
  <w:style w:type="paragraph" w:customStyle="1" w:styleId="161BEBCED357435C92BCDDD6467CF6C6">
    <w:name w:val="161BEBCED357435C92BCDDD6467CF6C6"/>
    <w:rsid w:val="00F82D28"/>
  </w:style>
  <w:style w:type="paragraph" w:customStyle="1" w:styleId="B5C17D0DDD4A461E96298DE0E3E79C14">
    <w:name w:val="B5C17D0DDD4A461E96298DE0E3E79C14"/>
    <w:rsid w:val="003C32EC"/>
  </w:style>
  <w:style w:type="paragraph" w:customStyle="1" w:styleId="D95BD8A03DBC41FDA493858C16B04308">
    <w:name w:val="D95BD8A03DBC41FDA493858C16B04308"/>
    <w:rsid w:val="001B3B4F"/>
  </w:style>
  <w:style w:type="paragraph" w:customStyle="1" w:styleId="F82D261770124C218C853663EE4AABE0">
    <w:name w:val="F82D261770124C218C853663EE4AABE0"/>
    <w:rsid w:val="001B3B4F"/>
  </w:style>
  <w:style w:type="paragraph" w:customStyle="1" w:styleId="9723829E541E4E29B7EC420D0E602415">
    <w:name w:val="9723829E541E4E29B7EC420D0E602415"/>
    <w:rsid w:val="001B3B4F"/>
  </w:style>
  <w:style w:type="paragraph" w:customStyle="1" w:styleId="DDECA4E2EADE415593DA0B0FED10B54E">
    <w:name w:val="DDECA4E2EADE415593DA0B0FED10B54E"/>
    <w:rsid w:val="001B3B4F"/>
  </w:style>
  <w:style w:type="paragraph" w:customStyle="1" w:styleId="6961864BDBFE401C8CB5C58AAAC0B4E3">
    <w:name w:val="6961864BDBFE401C8CB5C58AAAC0B4E3"/>
    <w:rsid w:val="00DB2EF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C55CEE-02E0-4B84-9EF8-CAD83F338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5160</Words>
  <Characters>29813</Characters>
  <Application>Microsoft Office Word</Application>
  <DocSecurity>0</DocSecurity>
  <Lines>248</Lines>
  <Paragraphs>69</Paragraphs>
  <ScaleCrop>false</ScaleCrop>
  <HeadingPairs>
    <vt:vector size="2" baseType="variant">
      <vt:variant>
        <vt:lpstr>Titre</vt:lpstr>
      </vt:variant>
      <vt:variant>
        <vt:i4>1</vt:i4>
      </vt:variant>
    </vt:vector>
  </HeadingPairs>
  <TitlesOfParts>
    <vt:vector size="1" baseType="lpstr">
      <vt:lpstr>ANNEXE TECHNIQUE AU MARCHE</vt:lpstr>
    </vt:vector>
  </TitlesOfParts>
  <Company>SSA</Company>
  <LinksUpToDate>false</LinksUpToDate>
  <CharactersWithSpaces>34904</CharactersWithSpaces>
  <SharedDoc>false</SharedDoc>
  <HLinks>
    <vt:vector size="60" baseType="variant">
      <vt:variant>
        <vt:i4>1048634</vt:i4>
      </vt:variant>
      <vt:variant>
        <vt:i4>56</vt:i4>
      </vt:variant>
      <vt:variant>
        <vt:i4>0</vt:i4>
      </vt:variant>
      <vt:variant>
        <vt:i4>5</vt:i4>
      </vt:variant>
      <vt:variant>
        <vt:lpwstr/>
      </vt:variant>
      <vt:variant>
        <vt:lpwstr>_Toc378171603</vt:lpwstr>
      </vt:variant>
      <vt:variant>
        <vt:i4>1048634</vt:i4>
      </vt:variant>
      <vt:variant>
        <vt:i4>50</vt:i4>
      </vt:variant>
      <vt:variant>
        <vt:i4>0</vt:i4>
      </vt:variant>
      <vt:variant>
        <vt:i4>5</vt:i4>
      </vt:variant>
      <vt:variant>
        <vt:lpwstr/>
      </vt:variant>
      <vt:variant>
        <vt:lpwstr>_Toc378171602</vt:lpwstr>
      </vt:variant>
      <vt:variant>
        <vt:i4>1048634</vt:i4>
      </vt:variant>
      <vt:variant>
        <vt:i4>44</vt:i4>
      </vt:variant>
      <vt:variant>
        <vt:i4>0</vt:i4>
      </vt:variant>
      <vt:variant>
        <vt:i4>5</vt:i4>
      </vt:variant>
      <vt:variant>
        <vt:lpwstr/>
      </vt:variant>
      <vt:variant>
        <vt:lpwstr>_Toc378171601</vt:lpwstr>
      </vt:variant>
      <vt:variant>
        <vt:i4>1048634</vt:i4>
      </vt:variant>
      <vt:variant>
        <vt:i4>38</vt:i4>
      </vt:variant>
      <vt:variant>
        <vt:i4>0</vt:i4>
      </vt:variant>
      <vt:variant>
        <vt:i4>5</vt:i4>
      </vt:variant>
      <vt:variant>
        <vt:lpwstr/>
      </vt:variant>
      <vt:variant>
        <vt:lpwstr>_Toc378171600</vt:lpwstr>
      </vt:variant>
      <vt:variant>
        <vt:i4>1638457</vt:i4>
      </vt:variant>
      <vt:variant>
        <vt:i4>32</vt:i4>
      </vt:variant>
      <vt:variant>
        <vt:i4>0</vt:i4>
      </vt:variant>
      <vt:variant>
        <vt:i4>5</vt:i4>
      </vt:variant>
      <vt:variant>
        <vt:lpwstr/>
      </vt:variant>
      <vt:variant>
        <vt:lpwstr>_Toc378171599</vt:lpwstr>
      </vt:variant>
      <vt:variant>
        <vt:i4>1638457</vt:i4>
      </vt:variant>
      <vt:variant>
        <vt:i4>26</vt:i4>
      </vt:variant>
      <vt:variant>
        <vt:i4>0</vt:i4>
      </vt:variant>
      <vt:variant>
        <vt:i4>5</vt:i4>
      </vt:variant>
      <vt:variant>
        <vt:lpwstr/>
      </vt:variant>
      <vt:variant>
        <vt:lpwstr>_Toc378171598</vt:lpwstr>
      </vt:variant>
      <vt:variant>
        <vt:i4>1638457</vt:i4>
      </vt:variant>
      <vt:variant>
        <vt:i4>20</vt:i4>
      </vt:variant>
      <vt:variant>
        <vt:i4>0</vt:i4>
      </vt:variant>
      <vt:variant>
        <vt:i4>5</vt:i4>
      </vt:variant>
      <vt:variant>
        <vt:lpwstr/>
      </vt:variant>
      <vt:variant>
        <vt:lpwstr>_Toc378171597</vt:lpwstr>
      </vt:variant>
      <vt:variant>
        <vt:i4>1638457</vt:i4>
      </vt:variant>
      <vt:variant>
        <vt:i4>14</vt:i4>
      </vt:variant>
      <vt:variant>
        <vt:i4>0</vt:i4>
      </vt:variant>
      <vt:variant>
        <vt:i4>5</vt:i4>
      </vt:variant>
      <vt:variant>
        <vt:lpwstr/>
      </vt:variant>
      <vt:variant>
        <vt:lpwstr>_Toc378171596</vt:lpwstr>
      </vt:variant>
      <vt:variant>
        <vt:i4>1638457</vt:i4>
      </vt:variant>
      <vt:variant>
        <vt:i4>8</vt:i4>
      </vt:variant>
      <vt:variant>
        <vt:i4>0</vt:i4>
      </vt:variant>
      <vt:variant>
        <vt:i4>5</vt:i4>
      </vt:variant>
      <vt:variant>
        <vt:lpwstr/>
      </vt:variant>
      <vt:variant>
        <vt:lpwstr>_Toc378171595</vt:lpwstr>
      </vt:variant>
      <vt:variant>
        <vt:i4>1638457</vt:i4>
      </vt:variant>
      <vt:variant>
        <vt:i4>2</vt:i4>
      </vt:variant>
      <vt:variant>
        <vt:i4>0</vt:i4>
      </vt:variant>
      <vt:variant>
        <vt:i4>5</vt:i4>
      </vt:variant>
      <vt:variant>
        <vt:lpwstr/>
      </vt:variant>
      <vt:variant>
        <vt:lpwstr>_Toc378171594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TECHNIQUE AU MARCHE</dc:title>
  <dc:creator>Follot</dc:creator>
  <cp:lastModifiedBy>FLERET Eve TSEF 2CL</cp:lastModifiedBy>
  <cp:revision>2</cp:revision>
  <cp:lastPrinted>2025-04-02T11:49:00Z</cp:lastPrinted>
  <dcterms:created xsi:type="dcterms:W3CDTF">2025-06-18T07:58:00Z</dcterms:created>
  <dcterms:modified xsi:type="dcterms:W3CDTF">2025-06-18T07:58:00Z</dcterms:modified>
</cp:coreProperties>
</file>